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49BC" w14:textId="77777777" w:rsidR="00C5472E" w:rsidRPr="00C5472E" w:rsidRDefault="00C5472E" w:rsidP="00C5472E">
      <w:pPr>
        <w:spacing w:after="0" w:line="240" w:lineRule="auto"/>
        <w:jc w:val="center"/>
        <w:rPr>
          <w:rFonts w:ascii="Calibri" w:eastAsia="Arial" w:hAnsi="Calibri" w:cs="Times New Roman"/>
          <w:b/>
          <w:bCs/>
        </w:rPr>
      </w:pPr>
      <w:bookmarkStart w:id="0" w:name="_Toc153138242"/>
      <w:r w:rsidRPr="00C5472E">
        <w:rPr>
          <w:rFonts w:ascii="Calibri" w:eastAsia="Arial" w:hAnsi="Calibri" w:cs="Times New Roman"/>
          <w:b/>
          <w:bCs/>
        </w:rPr>
        <w:t>An evaluation of digital and artificial intelligent tools in an electronic and computer engineering curriculum at a university of technology in South Africa</w:t>
      </w:r>
      <w:bookmarkEnd w:id="0"/>
    </w:p>
    <w:p w14:paraId="2C289674" w14:textId="77777777" w:rsidR="00C5472E" w:rsidRPr="00C5472E" w:rsidRDefault="00C5472E" w:rsidP="00C5472E">
      <w:pPr>
        <w:widowControl w:val="0"/>
        <w:autoSpaceDE w:val="0"/>
        <w:autoSpaceDN w:val="0"/>
        <w:spacing w:after="0" w:line="240" w:lineRule="auto"/>
        <w:ind w:left="214" w:right="180" w:hanging="3"/>
        <w:jc w:val="center"/>
        <w:outlineLvl w:val="0"/>
        <w:rPr>
          <w:rFonts w:ascii="Times New Roman" w:eastAsia="Arial" w:hAnsi="Times New Roman" w:cs="Times New Roman"/>
          <w:b/>
          <w:kern w:val="0"/>
          <w:sz w:val="24"/>
          <w:szCs w:val="24"/>
          <w:lang w:val="en-GB"/>
          <w14:ligatures w14:val="none"/>
        </w:rPr>
      </w:pPr>
    </w:p>
    <w:p w14:paraId="2C209BDC" w14:textId="77777777" w:rsidR="00C5472E" w:rsidRPr="00C5472E" w:rsidRDefault="00C5472E" w:rsidP="00C5472E">
      <w:pPr>
        <w:widowControl w:val="0"/>
        <w:autoSpaceDE w:val="0"/>
        <w:autoSpaceDN w:val="0"/>
        <w:spacing w:after="0" w:line="240" w:lineRule="auto"/>
        <w:ind w:left="200" w:right="180"/>
        <w:jc w:val="center"/>
        <w:outlineLvl w:val="1"/>
        <w:rPr>
          <w:rFonts w:ascii="Times New Roman" w:eastAsia="Arial" w:hAnsi="Times New Roman" w:cs="Times New Roman"/>
          <w:b/>
          <w:bCs/>
          <w:kern w:val="0"/>
          <w:sz w:val="24"/>
          <w:szCs w:val="24"/>
          <w:lang w:val="en-GB"/>
          <w14:ligatures w14:val="none"/>
        </w:rPr>
      </w:pPr>
      <w:bookmarkStart w:id="1" w:name="Vusumuzi,_Maphosa1*,_Sisasenkosi,_H._Sib"/>
      <w:bookmarkStart w:id="2" w:name="_bookmark41"/>
      <w:bookmarkEnd w:id="1"/>
      <w:bookmarkEnd w:id="2"/>
      <w:r w:rsidRPr="00C5472E">
        <w:rPr>
          <w:rFonts w:ascii="Times New Roman" w:eastAsia="Arial" w:hAnsi="Times New Roman" w:cs="Times New Roman"/>
          <w:b/>
          <w:bCs/>
          <w:kern w:val="0"/>
          <w:sz w:val="24"/>
          <w:szCs w:val="24"/>
          <w:lang w:val="en-GB"/>
          <w14:ligatures w14:val="none"/>
        </w:rPr>
        <w:t>Shaveen Maharaj</w:t>
      </w:r>
    </w:p>
    <w:p w14:paraId="7A0817D7" w14:textId="77777777" w:rsidR="00C5472E" w:rsidRPr="00C5472E" w:rsidRDefault="00C5472E" w:rsidP="00C5472E">
      <w:pPr>
        <w:spacing w:after="0" w:line="240" w:lineRule="auto"/>
        <w:ind w:left="200" w:right="180"/>
        <w:jc w:val="center"/>
        <w:rPr>
          <w:rFonts w:ascii="Times New Roman" w:eastAsia="Calibri" w:hAnsi="Times New Roman" w:cs="Times New Roman"/>
          <w:i/>
          <w:spacing w:val="-6"/>
          <w:kern w:val="0"/>
          <w:sz w:val="24"/>
          <w:szCs w:val="24"/>
          <w:lang w:val="en-GB"/>
          <w14:ligatures w14:val="none"/>
        </w:rPr>
      </w:pPr>
      <w:r w:rsidRPr="00C5472E">
        <w:rPr>
          <w:rFonts w:ascii="Times New Roman" w:eastAsia="Calibri" w:hAnsi="Times New Roman" w:cs="Times New Roman"/>
          <w:i/>
          <w:kern w:val="0"/>
          <w:sz w:val="24"/>
          <w:szCs w:val="24"/>
          <w:lang w:val="en-GB"/>
          <w14:ligatures w14:val="none"/>
        </w:rPr>
        <w:t>Department</w:t>
      </w:r>
      <w:r w:rsidRPr="00C5472E">
        <w:rPr>
          <w:rFonts w:ascii="Times New Roman" w:eastAsia="Calibri" w:hAnsi="Times New Roman" w:cs="Times New Roman"/>
          <w:i/>
          <w:spacing w:val="-8"/>
          <w:kern w:val="0"/>
          <w:sz w:val="24"/>
          <w:szCs w:val="24"/>
          <w:lang w:val="en-GB"/>
          <w14:ligatures w14:val="none"/>
        </w:rPr>
        <w:t xml:space="preserve"> </w:t>
      </w:r>
      <w:r w:rsidRPr="00C5472E">
        <w:rPr>
          <w:rFonts w:ascii="Times New Roman" w:eastAsia="Calibri" w:hAnsi="Times New Roman" w:cs="Times New Roman"/>
          <w:i/>
          <w:kern w:val="0"/>
          <w:sz w:val="24"/>
          <w:szCs w:val="24"/>
          <w:lang w:val="en-GB"/>
          <w14:ligatures w14:val="none"/>
        </w:rPr>
        <w:t>of</w:t>
      </w:r>
      <w:r w:rsidRPr="00C5472E">
        <w:rPr>
          <w:rFonts w:ascii="Times New Roman" w:eastAsia="Calibri" w:hAnsi="Times New Roman" w:cs="Times New Roman"/>
          <w:i/>
          <w:spacing w:val="-1"/>
          <w:kern w:val="0"/>
          <w:sz w:val="24"/>
          <w:szCs w:val="24"/>
          <w:lang w:val="en-GB"/>
          <w14:ligatures w14:val="none"/>
        </w:rPr>
        <w:t xml:space="preserve"> </w:t>
      </w:r>
      <w:r w:rsidRPr="00C5472E">
        <w:rPr>
          <w:rFonts w:ascii="Times New Roman" w:eastAsia="Calibri" w:hAnsi="Times New Roman" w:cs="Times New Roman"/>
          <w:i/>
          <w:kern w:val="0"/>
          <w:sz w:val="24"/>
          <w:szCs w:val="24"/>
          <w:lang w:val="en-GB"/>
          <w14:ligatures w14:val="none"/>
        </w:rPr>
        <w:t>Electronic and Computer Engineering,</w:t>
      </w:r>
      <w:r w:rsidRPr="00C5472E">
        <w:rPr>
          <w:rFonts w:ascii="Times New Roman" w:eastAsia="Calibri" w:hAnsi="Times New Roman" w:cs="Times New Roman"/>
          <w:i/>
          <w:spacing w:val="-5"/>
          <w:kern w:val="0"/>
          <w:sz w:val="24"/>
          <w:szCs w:val="24"/>
          <w:lang w:val="en-GB"/>
          <w14:ligatures w14:val="none"/>
        </w:rPr>
        <w:t xml:space="preserve"> </w:t>
      </w:r>
      <w:r w:rsidRPr="00C5472E">
        <w:rPr>
          <w:rFonts w:ascii="Times New Roman" w:eastAsia="Calibri" w:hAnsi="Times New Roman" w:cs="Times New Roman"/>
          <w:i/>
          <w:kern w:val="0"/>
          <w:sz w:val="24"/>
          <w:szCs w:val="24"/>
          <w:lang w:val="en-GB"/>
          <w14:ligatures w14:val="none"/>
        </w:rPr>
        <w:t>Durban University of Technology,</w:t>
      </w:r>
      <w:r w:rsidRPr="00C5472E">
        <w:rPr>
          <w:rFonts w:ascii="Times New Roman" w:eastAsia="Calibri" w:hAnsi="Times New Roman" w:cs="Times New Roman"/>
          <w:i/>
          <w:spacing w:val="-5"/>
          <w:kern w:val="0"/>
          <w:sz w:val="24"/>
          <w:szCs w:val="24"/>
          <w:lang w:val="en-GB"/>
          <w14:ligatures w14:val="none"/>
        </w:rPr>
        <w:t xml:space="preserve"> Kwa-Zulu Natal</w:t>
      </w:r>
      <w:r w:rsidRPr="00C5472E">
        <w:rPr>
          <w:rFonts w:ascii="Times New Roman" w:eastAsia="Calibri" w:hAnsi="Times New Roman" w:cs="Times New Roman"/>
          <w:i/>
          <w:kern w:val="0"/>
          <w:sz w:val="24"/>
          <w:szCs w:val="24"/>
          <w:lang w:val="en-GB"/>
          <w14:ligatures w14:val="none"/>
        </w:rPr>
        <w:t>,</w:t>
      </w:r>
      <w:r w:rsidRPr="00C5472E">
        <w:rPr>
          <w:rFonts w:ascii="Times New Roman" w:eastAsia="Calibri" w:hAnsi="Times New Roman" w:cs="Times New Roman"/>
          <w:i/>
          <w:spacing w:val="-5"/>
          <w:kern w:val="0"/>
          <w:sz w:val="24"/>
          <w:szCs w:val="24"/>
          <w:lang w:val="en-GB"/>
          <w14:ligatures w14:val="none"/>
        </w:rPr>
        <w:t xml:space="preserve"> Republic of South Africa.</w:t>
      </w:r>
    </w:p>
    <w:p w14:paraId="238799E7" w14:textId="77777777" w:rsidR="00C5472E" w:rsidRPr="00C5472E" w:rsidRDefault="00C34556" w:rsidP="00C5472E">
      <w:pPr>
        <w:spacing w:after="0" w:line="240" w:lineRule="auto"/>
        <w:ind w:left="200" w:right="180"/>
        <w:jc w:val="center"/>
        <w:rPr>
          <w:rFonts w:ascii="Times New Roman" w:eastAsia="Calibri" w:hAnsi="Times New Roman" w:cs="Times New Roman"/>
          <w:i/>
          <w:iCs/>
          <w:spacing w:val="-6"/>
          <w:kern w:val="0"/>
          <w:sz w:val="24"/>
          <w:szCs w:val="24"/>
          <w:lang w:val="en-GB"/>
          <w14:ligatures w14:val="none"/>
        </w:rPr>
      </w:pPr>
      <w:hyperlink r:id="rId6" w:history="1">
        <w:r w:rsidR="00C5472E" w:rsidRPr="00C5472E">
          <w:rPr>
            <w:rFonts w:ascii="Times New Roman" w:eastAsia="Calibri" w:hAnsi="Times New Roman" w:cs="Times New Roman"/>
            <w:i/>
            <w:iCs/>
            <w:color w:val="0000FF"/>
            <w:spacing w:val="-6"/>
            <w:kern w:val="0"/>
            <w:sz w:val="24"/>
            <w:szCs w:val="24"/>
            <w:u w:val="single"/>
            <w:lang w:val="en-GB"/>
            <w14:ligatures w14:val="none"/>
          </w:rPr>
          <w:t>shaveenm@dut.ac.za</w:t>
        </w:r>
      </w:hyperlink>
      <w:r w:rsidR="00C5472E" w:rsidRPr="00C5472E">
        <w:rPr>
          <w:rFonts w:ascii="Times New Roman" w:eastAsia="Calibri" w:hAnsi="Times New Roman" w:cs="Times New Roman"/>
          <w:i/>
          <w:iCs/>
          <w:spacing w:val="-6"/>
          <w:kern w:val="0"/>
          <w:sz w:val="24"/>
          <w:szCs w:val="24"/>
          <w:lang w:val="en-GB"/>
          <w14:ligatures w14:val="none"/>
        </w:rPr>
        <w:t xml:space="preserve"> </w:t>
      </w:r>
    </w:p>
    <w:p w14:paraId="24280411" w14:textId="77777777" w:rsidR="00C5472E" w:rsidRPr="00C5472E" w:rsidRDefault="00C5472E" w:rsidP="00C5472E">
      <w:pPr>
        <w:spacing w:after="0" w:line="240" w:lineRule="auto"/>
        <w:ind w:left="200" w:right="180"/>
        <w:jc w:val="center"/>
        <w:rPr>
          <w:rFonts w:ascii="Times New Roman" w:eastAsia="Calibri" w:hAnsi="Times New Roman" w:cs="Times New Roman"/>
          <w:b/>
          <w:iCs/>
          <w:spacing w:val="-6"/>
          <w:kern w:val="0"/>
          <w:sz w:val="24"/>
          <w:szCs w:val="24"/>
          <w:lang w:val="en-GB"/>
          <w14:ligatures w14:val="none"/>
        </w:rPr>
      </w:pPr>
    </w:p>
    <w:p w14:paraId="2E30CF27" w14:textId="77777777" w:rsidR="00C5472E" w:rsidRPr="00C5472E" w:rsidRDefault="00C5472E" w:rsidP="00C5472E">
      <w:pPr>
        <w:spacing w:after="0" w:line="240" w:lineRule="auto"/>
        <w:ind w:left="200" w:right="180"/>
        <w:jc w:val="center"/>
        <w:rPr>
          <w:rFonts w:ascii="Times New Roman" w:eastAsia="Arial" w:hAnsi="Times New Roman" w:cs="Times New Roman"/>
          <w:b/>
          <w:bCs/>
          <w:kern w:val="0"/>
          <w:sz w:val="24"/>
          <w:szCs w:val="24"/>
          <w:lang w:val="en-GB"/>
          <w14:ligatures w14:val="none"/>
        </w:rPr>
      </w:pPr>
      <w:proofErr w:type="spellStart"/>
      <w:r w:rsidRPr="00C5472E">
        <w:rPr>
          <w:rFonts w:ascii="Times New Roman" w:eastAsia="Arial" w:hAnsi="Times New Roman" w:cs="Times New Roman"/>
          <w:b/>
          <w:bCs/>
          <w:kern w:val="0"/>
          <w:sz w:val="24"/>
          <w:szCs w:val="24"/>
          <w:lang w:val="en-GB"/>
          <w14:ligatures w14:val="none"/>
        </w:rPr>
        <w:t>Nelendran</w:t>
      </w:r>
      <w:proofErr w:type="spellEnd"/>
      <w:r w:rsidRPr="00C5472E">
        <w:rPr>
          <w:rFonts w:ascii="Times New Roman" w:eastAsia="Arial" w:hAnsi="Times New Roman" w:cs="Times New Roman"/>
          <w:b/>
          <w:bCs/>
          <w:kern w:val="0"/>
          <w:sz w:val="24"/>
          <w:szCs w:val="24"/>
          <w:lang w:val="en-GB"/>
          <w14:ligatures w14:val="none"/>
        </w:rPr>
        <w:t xml:space="preserve"> Pillay</w:t>
      </w:r>
    </w:p>
    <w:p w14:paraId="2187CFE1" w14:textId="77777777" w:rsidR="00C5472E" w:rsidRPr="00C5472E" w:rsidRDefault="00C5472E" w:rsidP="00C5472E">
      <w:pPr>
        <w:spacing w:after="0" w:line="240" w:lineRule="auto"/>
        <w:ind w:left="200" w:right="180"/>
        <w:jc w:val="center"/>
        <w:rPr>
          <w:rFonts w:ascii="Times New Roman" w:eastAsia="Calibri" w:hAnsi="Times New Roman" w:cs="Times New Roman"/>
          <w:i/>
          <w:spacing w:val="-5"/>
          <w:kern w:val="0"/>
          <w:sz w:val="24"/>
          <w:szCs w:val="24"/>
          <w:lang w:val="en-GB"/>
          <w14:ligatures w14:val="none"/>
        </w:rPr>
      </w:pPr>
      <w:r w:rsidRPr="00C5472E">
        <w:rPr>
          <w:rFonts w:ascii="Times New Roman" w:eastAsia="Calibri" w:hAnsi="Times New Roman" w:cs="Times New Roman"/>
          <w:i/>
          <w:kern w:val="0"/>
          <w:sz w:val="24"/>
          <w:szCs w:val="24"/>
          <w:lang w:val="en-GB"/>
          <w14:ligatures w14:val="none"/>
        </w:rPr>
        <w:t>Department</w:t>
      </w:r>
      <w:r w:rsidRPr="00C5472E">
        <w:rPr>
          <w:rFonts w:ascii="Times New Roman" w:eastAsia="Calibri" w:hAnsi="Times New Roman" w:cs="Times New Roman"/>
          <w:i/>
          <w:spacing w:val="-8"/>
          <w:kern w:val="0"/>
          <w:sz w:val="24"/>
          <w:szCs w:val="24"/>
          <w:lang w:val="en-GB"/>
          <w14:ligatures w14:val="none"/>
        </w:rPr>
        <w:t xml:space="preserve"> </w:t>
      </w:r>
      <w:r w:rsidRPr="00C5472E">
        <w:rPr>
          <w:rFonts w:ascii="Times New Roman" w:eastAsia="Calibri" w:hAnsi="Times New Roman" w:cs="Times New Roman"/>
          <w:i/>
          <w:kern w:val="0"/>
          <w:sz w:val="24"/>
          <w:szCs w:val="24"/>
          <w:lang w:val="en-GB"/>
          <w14:ligatures w14:val="none"/>
        </w:rPr>
        <w:t>of</w:t>
      </w:r>
      <w:r w:rsidRPr="00C5472E">
        <w:rPr>
          <w:rFonts w:ascii="Times New Roman" w:eastAsia="Calibri" w:hAnsi="Times New Roman" w:cs="Times New Roman"/>
          <w:i/>
          <w:spacing w:val="-1"/>
          <w:kern w:val="0"/>
          <w:sz w:val="24"/>
          <w:szCs w:val="24"/>
          <w:lang w:val="en-GB"/>
          <w14:ligatures w14:val="none"/>
        </w:rPr>
        <w:t xml:space="preserve"> </w:t>
      </w:r>
      <w:r w:rsidRPr="00C5472E">
        <w:rPr>
          <w:rFonts w:ascii="Times New Roman" w:eastAsia="Calibri" w:hAnsi="Times New Roman" w:cs="Times New Roman"/>
          <w:i/>
          <w:kern w:val="0"/>
          <w:sz w:val="24"/>
          <w:szCs w:val="24"/>
          <w:lang w:val="en-GB"/>
          <w14:ligatures w14:val="none"/>
        </w:rPr>
        <w:t>Electronic and Computer Engineering,</w:t>
      </w:r>
      <w:r w:rsidRPr="00C5472E">
        <w:rPr>
          <w:rFonts w:ascii="Times New Roman" w:eastAsia="Calibri" w:hAnsi="Times New Roman" w:cs="Times New Roman"/>
          <w:i/>
          <w:spacing w:val="-5"/>
          <w:kern w:val="0"/>
          <w:sz w:val="24"/>
          <w:szCs w:val="24"/>
          <w:lang w:val="en-GB"/>
          <w14:ligatures w14:val="none"/>
        </w:rPr>
        <w:t xml:space="preserve"> </w:t>
      </w:r>
      <w:r w:rsidRPr="00C5472E">
        <w:rPr>
          <w:rFonts w:ascii="Times New Roman" w:eastAsia="Calibri" w:hAnsi="Times New Roman" w:cs="Times New Roman"/>
          <w:i/>
          <w:kern w:val="0"/>
          <w:sz w:val="24"/>
          <w:szCs w:val="24"/>
          <w:lang w:val="en-GB"/>
          <w14:ligatures w14:val="none"/>
        </w:rPr>
        <w:t>Durban University of Technology,</w:t>
      </w:r>
      <w:r w:rsidRPr="00C5472E">
        <w:rPr>
          <w:rFonts w:ascii="Times New Roman" w:eastAsia="Calibri" w:hAnsi="Times New Roman" w:cs="Times New Roman"/>
          <w:i/>
          <w:spacing w:val="-5"/>
          <w:kern w:val="0"/>
          <w:sz w:val="24"/>
          <w:szCs w:val="24"/>
          <w:lang w:val="en-GB"/>
          <w14:ligatures w14:val="none"/>
        </w:rPr>
        <w:t xml:space="preserve"> Kwa-Zulu Natal</w:t>
      </w:r>
      <w:r w:rsidRPr="00C5472E">
        <w:rPr>
          <w:rFonts w:ascii="Times New Roman" w:eastAsia="Calibri" w:hAnsi="Times New Roman" w:cs="Times New Roman"/>
          <w:i/>
          <w:kern w:val="0"/>
          <w:sz w:val="24"/>
          <w:szCs w:val="24"/>
          <w:lang w:val="en-GB"/>
          <w14:ligatures w14:val="none"/>
        </w:rPr>
        <w:t>,</w:t>
      </w:r>
      <w:r w:rsidRPr="00C5472E">
        <w:rPr>
          <w:rFonts w:ascii="Times New Roman" w:eastAsia="Calibri" w:hAnsi="Times New Roman" w:cs="Times New Roman"/>
          <w:i/>
          <w:spacing w:val="-5"/>
          <w:kern w:val="0"/>
          <w:sz w:val="24"/>
          <w:szCs w:val="24"/>
          <w:lang w:val="en-GB"/>
          <w14:ligatures w14:val="none"/>
        </w:rPr>
        <w:t xml:space="preserve"> Republic of South Africa.</w:t>
      </w:r>
    </w:p>
    <w:p w14:paraId="723EB3DE" w14:textId="77777777" w:rsidR="00C5472E" w:rsidRPr="00C5472E" w:rsidRDefault="00C5472E" w:rsidP="00C5472E">
      <w:pPr>
        <w:spacing w:after="0" w:line="240" w:lineRule="auto"/>
        <w:ind w:left="200" w:right="180"/>
        <w:jc w:val="center"/>
        <w:rPr>
          <w:rFonts w:ascii="Times New Roman" w:eastAsia="Calibri" w:hAnsi="Times New Roman" w:cs="Times New Roman"/>
          <w:i/>
          <w:spacing w:val="-6"/>
          <w:kern w:val="0"/>
          <w:sz w:val="24"/>
          <w:szCs w:val="24"/>
          <w:lang w:val="en-GB"/>
          <w14:ligatures w14:val="none"/>
        </w:rPr>
      </w:pPr>
      <w:r w:rsidRPr="00C5472E">
        <w:rPr>
          <w:rFonts w:ascii="Times New Roman" w:eastAsia="Calibri" w:hAnsi="Times New Roman" w:cs="Times New Roman"/>
          <w:i/>
          <w:iCs/>
          <w:spacing w:val="-6"/>
          <w:kern w:val="0"/>
          <w:sz w:val="24"/>
          <w:szCs w:val="24"/>
          <w:lang w:val="en-GB"/>
          <w14:ligatures w14:val="none"/>
        </w:rPr>
        <w:t xml:space="preserve">trevorpi@dut.ac.za </w:t>
      </w:r>
    </w:p>
    <w:p w14:paraId="6A873046" w14:textId="77777777" w:rsidR="00C5472E" w:rsidRPr="00C5472E" w:rsidRDefault="00C5472E" w:rsidP="00C5472E">
      <w:pPr>
        <w:spacing w:after="0" w:line="240" w:lineRule="auto"/>
        <w:ind w:left="200" w:right="180"/>
        <w:jc w:val="center"/>
        <w:rPr>
          <w:rFonts w:ascii="Times New Roman" w:eastAsia="Calibri" w:hAnsi="Times New Roman" w:cs="Times New Roman"/>
          <w:b/>
          <w:iCs/>
          <w:spacing w:val="-6"/>
          <w:kern w:val="0"/>
          <w:sz w:val="24"/>
          <w:szCs w:val="24"/>
          <w:lang w:val="en-GB"/>
          <w14:ligatures w14:val="none"/>
        </w:rPr>
      </w:pPr>
    </w:p>
    <w:p w14:paraId="5F53EB88" w14:textId="77777777" w:rsidR="00C5472E" w:rsidRPr="00C5472E" w:rsidRDefault="00C5472E" w:rsidP="00C5472E">
      <w:pPr>
        <w:widowControl w:val="0"/>
        <w:autoSpaceDE w:val="0"/>
        <w:autoSpaceDN w:val="0"/>
        <w:spacing w:after="0" w:line="240" w:lineRule="auto"/>
        <w:ind w:right="180"/>
        <w:jc w:val="both"/>
        <w:outlineLvl w:val="3"/>
        <w:rPr>
          <w:rFonts w:ascii="Times New Roman" w:eastAsia="Calibri" w:hAnsi="Times New Roman" w:cs="Times New Roman"/>
          <w:b/>
          <w:bCs/>
          <w:kern w:val="0"/>
          <w:sz w:val="24"/>
          <w:szCs w:val="24"/>
          <w:lang w:val="en-GB"/>
          <w14:ligatures w14:val="none"/>
        </w:rPr>
      </w:pPr>
      <w:r w:rsidRPr="00C5472E">
        <w:rPr>
          <w:rFonts w:ascii="Times New Roman" w:eastAsia="Calibri" w:hAnsi="Times New Roman" w:cs="Times New Roman"/>
          <w:b/>
          <w:bCs/>
          <w:kern w:val="0"/>
          <w:sz w:val="24"/>
          <w:szCs w:val="24"/>
          <w:lang w:val="en-GB"/>
          <w14:ligatures w14:val="none"/>
        </w:rPr>
        <w:t xml:space="preserve">Abstract </w:t>
      </w:r>
    </w:p>
    <w:p w14:paraId="317FB525" w14:textId="77777777" w:rsidR="00C5472E" w:rsidRPr="00C5472E" w:rsidRDefault="00C5472E" w:rsidP="00C5472E">
      <w:pPr>
        <w:widowControl w:val="0"/>
        <w:autoSpaceDE w:val="0"/>
        <w:autoSpaceDN w:val="0"/>
        <w:spacing w:after="0" w:line="240" w:lineRule="auto"/>
        <w:ind w:right="180"/>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Digital tools have become integral to higher education, offering a wide array of opportunities for improving the learning experience. This study explores the adoption and impact of digital tools in engineering education. The study employed a mixed-methods approach, utilizing quantitative data and qualitative data collection. Participants included both staff and students in a comprehensive analysis.</w:t>
      </w:r>
    </w:p>
    <w:p w14:paraId="0B552622" w14:textId="77777777" w:rsidR="00C5472E" w:rsidRPr="00C5472E" w:rsidRDefault="00C5472E" w:rsidP="00C5472E">
      <w:pPr>
        <w:widowControl w:val="0"/>
        <w:autoSpaceDE w:val="0"/>
        <w:autoSpaceDN w:val="0"/>
        <w:spacing w:after="0" w:line="240" w:lineRule="auto"/>
        <w:ind w:right="180"/>
        <w:jc w:val="both"/>
        <w:rPr>
          <w:rFonts w:ascii="Times New Roman" w:eastAsia="Times New Roman" w:hAnsi="Times New Roman" w:cs="Times New Roman"/>
          <w:kern w:val="0"/>
          <w:sz w:val="24"/>
          <w:szCs w:val="24"/>
          <w:lang w:val="en-GB"/>
          <w14:ligatures w14:val="none"/>
        </w:rPr>
      </w:pPr>
    </w:p>
    <w:p w14:paraId="5CA4AA16"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The integration of technology in higher education has witnessed significant growth, encompassing educational software, learning management systems (LMS), and online platforms. In engineering education, tools like Moodle, MATLAB, Turnitin, Simulink, and MS Teams have gained prominence (</w:t>
      </w:r>
      <w:proofErr w:type="spellStart"/>
      <w:r w:rsidRPr="00C5472E">
        <w:rPr>
          <w:rFonts w:ascii="Times New Roman" w:eastAsia="Times New Roman" w:hAnsi="Times New Roman" w:cs="Times New Roman"/>
          <w:kern w:val="0"/>
          <w:sz w:val="24"/>
          <w:szCs w:val="24"/>
          <w:lang w:val="en-GB"/>
          <w14:ligatures w14:val="none"/>
        </w:rPr>
        <w:t>Joksimović</w:t>
      </w:r>
      <w:proofErr w:type="spellEnd"/>
      <w:r w:rsidRPr="00C5472E">
        <w:rPr>
          <w:rFonts w:ascii="Times New Roman" w:eastAsia="Times New Roman" w:hAnsi="Times New Roman" w:cs="Times New Roman"/>
          <w:kern w:val="0"/>
          <w:sz w:val="24"/>
          <w:szCs w:val="24"/>
          <w:lang w:val="en-GB"/>
          <w14:ligatures w14:val="none"/>
        </w:rPr>
        <w:t xml:space="preserve"> &amp; </w:t>
      </w:r>
      <w:proofErr w:type="spellStart"/>
      <w:r w:rsidRPr="00C5472E">
        <w:rPr>
          <w:rFonts w:ascii="Times New Roman" w:eastAsia="Times New Roman" w:hAnsi="Times New Roman" w:cs="Times New Roman"/>
          <w:kern w:val="0"/>
          <w:sz w:val="24"/>
          <w:szCs w:val="24"/>
          <w:lang w:val="en-GB"/>
          <w14:ligatures w14:val="none"/>
        </w:rPr>
        <w:t>Milosavljević</w:t>
      </w:r>
      <w:proofErr w:type="spellEnd"/>
      <w:r w:rsidRPr="00C5472E">
        <w:rPr>
          <w:rFonts w:ascii="Times New Roman" w:eastAsia="Times New Roman" w:hAnsi="Times New Roman" w:cs="Times New Roman"/>
          <w:kern w:val="0"/>
          <w:sz w:val="24"/>
          <w:szCs w:val="24"/>
          <w:lang w:val="en-GB"/>
          <w14:ligatures w14:val="none"/>
        </w:rPr>
        <w:t>, 2016). However, their effectiveness in achieving educational goals remains to be fully evaluated.</w:t>
      </w:r>
    </w:p>
    <w:p w14:paraId="341DEFA0" w14:textId="77777777" w:rsidR="00C5472E" w:rsidRPr="00C5472E" w:rsidRDefault="00C5472E" w:rsidP="00C5472E">
      <w:pPr>
        <w:widowControl w:val="0"/>
        <w:autoSpaceDE w:val="0"/>
        <w:autoSpaceDN w:val="0"/>
        <w:spacing w:after="0" w:line="240" w:lineRule="auto"/>
        <w:ind w:right="180"/>
        <w:jc w:val="both"/>
        <w:rPr>
          <w:rFonts w:ascii="Times New Roman" w:eastAsia="Times New Roman" w:hAnsi="Times New Roman" w:cs="Times New Roman"/>
          <w:kern w:val="0"/>
          <w:sz w:val="24"/>
          <w:szCs w:val="24"/>
          <w:lang w:val="en-GB"/>
          <w14:ligatures w14:val="none"/>
        </w:rPr>
      </w:pPr>
    </w:p>
    <w:p w14:paraId="7B7E9A99"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One key advantage of digital tools is personalized learning. Advancements in technology, including artificial intelligence (AI), enable adaptive learning software like ChatGPT to tailor lesson plans based on individual needs.</w:t>
      </w:r>
    </w:p>
    <w:p w14:paraId="42FDD8BE" w14:textId="77777777" w:rsidR="00C5472E" w:rsidRPr="00C5472E" w:rsidRDefault="00C5472E" w:rsidP="00C5472E">
      <w:pPr>
        <w:widowControl w:val="0"/>
        <w:autoSpaceDE w:val="0"/>
        <w:autoSpaceDN w:val="0"/>
        <w:spacing w:after="0" w:line="240" w:lineRule="auto"/>
        <w:ind w:right="180"/>
        <w:jc w:val="both"/>
        <w:rPr>
          <w:rFonts w:ascii="Times New Roman" w:eastAsia="Times New Roman" w:hAnsi="Times New Roman" w:cs="Times New Roman"/>
          <w:kern w:val="0"/>
          <w:sz w:val="24"/>
          <w:szCs w:val="24"/>
          <w:lang w:val="en-GB"/>
          <w14:ligatures w14:val="none"/>
        </w:rPr>
      </w:pPr>
    </w:p>
    <w:p w14:paraId="1F70BFED"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Furthermore, digital tools expand students' access to resources, such as online lectures, readings, and simulations, supplementing traditional teaching methods. They also facilitate collaborative learning and group projects through platforms like Moodle and Blackboard, enabling effective communication, document sharing, and teamwork.</w:t>
      </w:r>
    </w:p>
    <w:p w14:paraId="437FA4D7" w14:textId="77777777" w:rsidR="00C5472E" w:rsidRPr="00C5472E" w:rsidRDefault="00C5472E" w:rsidP="00C5472E">
      <w:pPr>
        <w:widowControl w:val="0"/>
        <w:autoSpaceDE w:val="0"/>
        <w:autoSpaceDN w:val="0"/>
        <w:spacing w:after="0" w:line="240" w:lineRule="auto"/>
        <w:ind w:right="180"/>
        <w:jc w:val="both"/>
        <w:rPr>
          <w:rFonts w:ascii="Times New Roman" w:eastAsia="Times New Roman" w:hAnsi="Times New Roman" w:cs="Times New Roman"/>
          <w:kern w:val="0"/>
          <w:sz w:val="24"/>
          <w:szCs w:val="24"/>
          <w:lang w:val="en-GB"/>
          <w14:ligatures w14:val="none"/>
        </w:rPr>
      </w:pPr>
    </w:p>
    <w:p w14:paraId="12E3995C"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The findings of this study shed light on the current landscape of digital tools in engineering education. A SWOT analysis is applied to inform future strategies. The study emphasizes the need for a comprehensive evaluation of the effectiveness of these tools and their potential to transform engineering education.</w:t>
      </w:r>
    </w:p>
    <w:p w14:paraId="407F1C50" w14:textId="77777777" w:rsidR="00C5472E" w:rsidRPr="00C5472E" w:rsidRDefault="00C5472E" w:rsidP="00C5472E">
      <w:pPr>
        <w:widowControl w:val="0"/>
        <w:autoSpaceDE w:val="0"/>
        <w:autoSpaceDN w:val="0"/>
        <w:spacing w:after="0" w:line="240" w:lineRule="auto"/>
        <w:ind w:right="180"/>
        <w:jc w:val="both"/>
        <w:rPr>
          <w:rFonts w:ascii="Times New Roman" w:eastAsia="Times New Roman" w:hAnsi="Times New Roman" w:cs="Times New Roman"/>
          <w:kern w:val="0"/>
          <w:sz w:val="24"/>
          <w:szCs w:val="24"/>
          <w:lang w:val="en-GB"/>
          <w14:ligatures w14:val="none"/>
        </w:rPr>
      </w:pPr>
    </w:p>
    <w:p w14:paraId="676E0440"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This research contributes to the ongoing dialogue on optimizing digital tools for personalized learning and collaborative education in engineering programs. It underscores the importance of evaluating their impact and tailoring their use to enhance the overall educational experience.</w:t>
      </w:r>
    </w:p>
    <w:p w14:paraId="02A5E744" w14:textId="77777777" w:rsidR="00C5472E" w:rsidRPr="00C5472E" w:rsidRDefault="00C5472E" w:rsidP="00C5472E">
      <w:pPr>
        <w:widowControl w:val="0"/>
        <w:autoSpaceDE w:val="0"/>
        <w:autoSpaceDN w:val="0"/>
        <w:spacing w:after="0" w:line="240" w:lineRule="auto"/>
        <w:ind w:right="180"/>
        <w:jc w:val="both"/>
        <w:rPr>
          <w:rFonts w:ascii="Times New Roman" w:eastAsia="Calibri" w:hAnsi="Times New Roman" w:cs="Times New Roman"/>
          <w:b/>
          <w:kern w:val="0"/>
          <w:sz w:val="24"/>
          <w:szCs w:val="24"/>
          <w:lang w:val="en-GB"/>
          <w14:ligatures w14:val="none"/>
        </w:rPr>
      </w:pPr>
    </w:p>
    <w:p w14:paraId="31A5D147" w14:textId="77777777" w:rsidR="00C5472E" w:rsidRPr="00C5472E" w:rsidRDefault="00C5472E" w:rsidP="00C5472E">
      <w:pPr>
        <w:widowControl w:val="0"/>
        <w:autoSpaceDE w:val="0"/>
        <w:autoSpaceDN w:val="0"/>
        <w:spacing w:after="0" w:line="240" w:lineRule="auto"/>
        <w:ind w:right="180"/>
        <w:jc w:val="both"/>
        <w:rPr>
          <w:rFonts w:ascii="Times New Roman" w:eastAsia="Calibri" w:hAnsi="Times New Roman" w:cs="Times New Roman"/>
          <w:kern w:val="0"/>
          <w:sz w:val="24"/>
          <w:szCs w:val="24"/>
          <w:lang w:val="en-GB"/>
          <w14:ligatures w14:val="none"/>
        </w:rPr>
      </w:pPr>
      <w:r w:rsidRPr="00C5472E">
        <w:rPr>
          <w:rFonts w:ascii="Times New Roman" w:eastAsia="Calibri" w:hAnsi="Times New Roman" w:cs="Times New Roman"/>
          <w:b/>
          <w:kern w:val="0"/>
          <w:sz w:val="24"/>
          <w:szCs w:val="24"/>
          <w:lang w:val="en-GB"/>
          <w14:ligatures w14:val="none"/>
        </w:rPr>
        <w:t>Keywords:</w:t>
      </w:r>
      <w:r w:rsidRPr="00C5472E">
        <w:rPr>
          <w:rFonts w:ascii="Times New Roman" w:eastAsia="Calibri" w:hAnsi="Times New Roman" w:cs="Times New Roman"/>
          <w:b/>
          <w:spacing w:val="-4"/>
          <w:kern w:val="0"/>
          <w:sz w:val="24"/>
          <w:szCs w:val="24"/>
          <w:lang w:val="en-GB"/>
          <w14:ligatures w14:val="none"/>
        </w:rPr>
        <w:t xml:space="preserve"> </w:t>
      </w:r>
      <w:r w:rsidRPr="00C5472E">
        <w:rPr>
          <w:rFonts w:ascii="Times New Roman" w:eastAsia="Calibri" w:hAnsi="Times New Roman" w:cs="Times New Roman"/>
          <w:i/>
          <w:iCs/>
          <w:kern w:val="0"/>
          <w:sz w:val="24"/>
          <w:szCs w:val="24"/>
          <w:lang w:val="en-GB"/>
          <w14:ligatures w14:val="none"/>
        </w:rPr>
        <w:t>Digital Tools,</w:t>
      </w:r>
      <w:r w:rsidRPr="00C5472E">
        <w:rPr>
          <w:rFonts w:ascii="Times New Roman" w:eastAsia="Calibri" w:hAnsi="Times New Roman" w:cs="Times New Roman"/>
          <w:i/>
          <w:iCs/>
          <w:spacing w:val="-7"/>
          <w:kern w:val="0"/>
          <w:sz w:val="24"/>
          <w:szCs w:val="24"/>
          <w:lang w:val="en-GB"/>
          <w14:ligatures w14:val="none"/>
        </w:rPr>
        <w:t xml:space="preserve"> AI Tools, </w:t>
      </w:r>
      <w:r w:rsidRPr="00C5472E">
        <w:rPr>
          <w:rFonts w:ascii="Times New Roman" w:eastAsia="Calibri" w:hAnsi="Times New Roman" w:cs="Times New Roman"/>
          <w:i/>
          <w:iCs/>
          <w:kern w:val="0"/>
          <w:sz w:val="24"/>
          <w:szCs w:val="24"/>
          <w:lang w:val="en-GB"/>
          <w14:ligatures w14:val="none"/>
        </w:rPr>
        <w:t>Moodle, MATLAB, Turnitin, Simulink</w:t>
      </w:r>
    </w:p>
    <w:p w14:paraId="415A65C4"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43FED9EF"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r w:rsidRPr="00C5472E">
        <w:rPr>
          <w:rFonts w:ascii="Times New Roman" w:eastAsia="Times New Roman" w:hAnsi="Times New Roman" w:cs="Times New Roman"/>
          <w:b/>
          <w:bCs/>
          <w:kern w:val="0"/>
          <w:sz w:val="24"/>
          <w:szCs w:val="24"/>
          <w:lang w:val="en-GB"/>
          <w14:ligatures w14:val="none"/>
        </w:rPr>
        <w:t>Introduction</w:t>
      </w:r>
    </w:p>
    <w:p w14:paraId="22FB757A" w14:textId="77777777" w:rsidR="00C5472E" w:rsidRPr="00C5472E" w:rsidRDefault="00C5472E" w:rsidP="00C5472E">
      <w:pPr>
        <w:widowControl w:val="0"/>
        <w:autoSpaceDE w:val="0"/>
        <w:autoSpaceDN w:val="0"/>
        <w:spacing w:after="0" w:line="240" w:lineRule="auto"/>
        <w:ind w:right="180"/>
        <w:jc w:val="both"/>
        <w:rPr>
          <w:rFonts w:ascii="Times New Roman" w:eastAsia="Calibri" w:hAnsi="Times New Roman" w:cs="Times New Roman"/>
          <w:kern w:val="0"/>
          <w:sz w:val="24"/>
          <w:szCs w:val="24"/>
          <w:lang w:val="en-GB"/>
          <w14:ligatures w14:val="none"/>
        </w:rPr>
      </w:pPr>
      <w:r w:rsidRPr="00C5472E">
        <w:rPr>
          <w:rFonts w:ascii="Times New Roman" w:eastAsia="Calibri" w:hAnsi="Times New Roman" w:cs="Times New Roman"/>
          <w:kern w:val="0"/>
          <w:sz w:val="24"/>
          <w:szCs w:val="24"/>
          <w:lang w:val="en-GB"/>
          <w14:ligatures w14:val="none"/>
        </w:rPr>
        <w:t xml:space="preserve">There is hardly a facet of life today that has not been impacted by the digitalization process. In other words, modern technology has essentially seeped into every aspect of our society, </w:t>
      </w:r>
      <w:r w:rsidRPr="00C5472E">
        <w:rPr>
          <w:rFonts w:ascii="Times New Roman" w:eastAsia="Calibri" w:hAnsi="Times New Roman" w:cs="Times New Roman"/>
          <w:kern w:val="0"/>
          <w:sz w:val="24"/>
          <w:szCs w:val="24"/>
          <w:lang w:val="en-GB"/>
          <w14:ligatures w14:val="none"/>
        </w:rPr>
        <w:lastRenderedPageBreak/>
        <w:t xml:space="preserve">including education </w:t>
      </w:r>
      <w:sdt>
        <w:sdtPr>
          <w:rPr>
            <w:rFonts w:ascii="Times New Roman" w:eastAsia="Calibri" w:hAnsi="Times New Roman" w:cs="Times New Roman"/>
            <w:kern w:val="0"/>
            <w:sz w:val="24"/>
            <w:szCs w:val="24"/>
            <w:lang w:val="en-GB"/>
            <w14:ligatures w14:val="none"/>
          </w:rPr>
          <w:id w:val="-1764908394"/>
          <w:citation/>
        </w:sdtPr>
        <w:sdtEndPr/>
        <w:sdtContent>
          <w:r w:rsidRPr="00C5472E">
            <w:rPr>
              <w:rFonts w:ascii="Times New Roman" w:eastAsia="Calibri" w:hAnsi="Times New Roman" w:cs="Times New Roman"/>
              <w:kern w:val="0"/>
              <w:sz w:val="24"/>
              <w:szCs w:val="24"/>
              <w:lang w:val="en-GB"/>
              <w14:ligatures w14:val="none"/>
            </w:rPr>
            <w:fldChar w:fldCharType="begin"/>
          </w:r>
          <w:r w:rsidRPr="00C5472E">
            <w:rPr>
              <w:rFonts w:ascii="Times New Roman" w:eastAsia="Calibri" w:hAnsi="Times New Roman" w:cs="Times New Roman"/>
              <w:kern w:val="0"/>
              <w:sz w:val="24"/>
              <w:szCs w:val="24"/>
              <w:lang w:val="en-GB"/>
              <w14:ligatures w14:val="none"/>
            </w:rPr>
            <w:instrText xml:space="preserve"> CITATION Dev18 \l 7177 </w:instrText>
          </w:r>
          <w:r w:rsidRPr="00C5472E">
            <w:rPr>
              <w:rFonts w:ascii="Times New Roman" w:eastAsia="Calibri" w:hAnsi="Times New Roman" w:cs="Times New Roman"/>
              <w:kern w:val="0"/>
              <w:sz w:val="24"/>
              <w:szCs w:val="24"/>
              <w:lang w:val="en-GB"/>
              <w14:ligatures w14:val="none"/>
            </w:rPr>
            <w:fldChar w:fldCharType="separate"/>
          </w:r>
          <w:r w:rsidRPr="00C5472E">
            <w:rPr>
              <w:rFonts w:ascii="Times New Roman" w:eastAsia="Calibri" w:hAnsi="Times New Roman" w:cs="Times New Roman"/>
              <w:noProof/>
              <w:kern w:val="0"/>
              <w:sz w:val="24"/>
              <w:szCs w:val="24"/>
              <w:lang w:val="en-GB"/>
              <w14:ligatures w14:val="none"/>
            </w:rPr>
            <w:t>(Devi &amp; Saravanakumar, 2018)</w:t>
          </w:r>
          <w:r w:rsidRPr="00C5472E">
            <w:rPr>
              <w:rFonts w:ascii="Times New Roman" w:eastAsia="Calibri" w:hAnsi="Times New Roman" w:cs="Times New Roman"/>
              <w:kern w:val="0"/>
              <w:sz w:val="24"/>
              <w:szCs w:val="24"/>
              <w:lang w:val="en-GB"/>
              <w14:ligatures w14:val="none"/>
            </w:rPr>
            <w:fldChar w:fldCharType="end"/>
          </w:r>
        </w:sdtContent>
      </w:sdt>
      <w:r w:rsidRPr="00C5472E">
        <w:rPr>
          <w:rFonts w:ascii="Times New Roman" w:eastAsia="Calibri" w:hAnsi="Times New Roman" w:cs="Times New Roman"/>
          <w:kern w:val="0"/>
          <w:sz w:val="24"/>
          <w:szCs w:val="24"/>
          <w:lang w:val="en-GB"/>
          <w14:ligatures w14:val="none"/>
        </w:rPr>
        <w:t>.</w:t>
      </w:r>
    </w:p>
    <w:p w14:paraId="23D68005"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76FA0A38"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Digital tools can also enhance accessibility and foster inclusivity within higher education. For students with disabilities, assistive technologies, such as text-to-speech software and screen readers can make online course materials more accessible. Moreover, online learning can remove barriers, such as geographic distance, making higher education more accessible to students who cannot physically attend a campus-based institution.</w:t>
      </w:r>
    </w:p>
    <w:p w14:paraId="7166EE57"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14D2844E"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However, the widespread adoption of digital tools in higher education also brings challenges. Students may face technical difficulties or a lack of digital literacy skills, which can hinder their ability to fully participate in online courses. Additionally, there are concerns about unequal access to technology and the digital divide, as some students may not have access to the necessary hardware and Internet connections to fully participate in online learning. Overall, digital tools have the potential to enhance the higher education experience for, both, students and instructors. While challenges exist, the use of digital tools in higher education is likely to continue to grow and evolve as artificial intelligence (AI) technologies have gained momentum. This research conducts an evaluation of digital tools utilized within a university of technology, yielding recommendations that propose a modest framework to cultivate and amplify the implementation of digital and AI tools within the realm of higher education.</w:t>
      </w:r>
    </w:p>
    <w:p w14:paraId="6B2A722F"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p>
    <w:p w14:paraId="566B6AB6"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r w:rsidRPr="00C5472E">
        <w:rPr>
          <w:rFonts w:ascii="Times New Roman" w:eastAsia="Times New Roman" w:hAnsi="Times New Roman" w:cs="Times New Roman"/>
          <w:b/>
          <w:bCs/>
          <w:kern w:val="0"/>
          <w:sz w:val="24"/>
          <w:szCs w:val="24"/>
          <w:lang w:val="en-GB"/>
          <w14:ligatures w14:val="none"/>
        </w:rPr>
        <w:t>Significance of the study</w:t>
      </w:r>
    </w:p>
    <w:p w14:paraId="71E9A8D9"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The aim of this research is to evaluate the effectiveness of digital tools, specifically Moodle, MATLAB, Turnitin, Simulink, and MS Teams in an Electronic and Computer Engineering curriculum at a university of technology. The study will focus on the impact of these tools on students' engagement, motivation, understanding of course material, and academic integrity. Through a comprehensive literature review and analysis of existing research, this study aims to provide insight into these digital tools' effectiveness in enhancing engineering students' learning experience.</w:t>
      </w:r>
    </w:p>
    <w:p w14:paraId="2BFF79C8"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02EFA555"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This research is important as it will provide higher education institutions with valuable information on the effectiveness of digital tools in engineering education and will inform decisions on integrating and using these tools in the future.</w:t>
      </w:r>
    </w:p>
    <w:p w14:paraId="3EA65FC8" w14:textId="77777777" w:rsidR="00C5472E" w:rsidRPr="00C5472E" w:rsidRDefault="00C5472E" w:rsidP="00C5472E">
      <w:pPr>
        <w:numPr>
          <w:ilvl w:val="0"/>
          <w:numId w:val="1"/>
        </w:numPr>
        <w:spacing w:after="0" w:line="240" w:lineRule="auto"/>
        <w:contextualSpacing/>
        <w:jc w:val="both"/>
        <w:rPr>
          <w:rFonts w:ascii="Times New Roman" w:eastAsia="Times New Roman" w:hAnsi="Times New Roman" w:cs="Times New Roman"/>
          <w:kern w:val="0"/>
          <w:sz w:val="24"/>
          <w:szCs w:val="24"/>
          <w14:ligatures w14:val="none"/>
        </w:rPr>
      </w:pPr>
      <w:r w:rsidRPr="00C5472E">
        <w:rPr>
          <w:rFonts w:ascii="Times New Roman" w:eastAsia="Times New Roman" w:hAnsi="Times New Roman" w:cs="Times New Roman"/>
          <w:kern w:val="0"/>
          <w:sz w:val="24"/>
          <w:szCs w:val="24"/>
          <w14:ligatures w14:val="none"/>
        </w:rPr>
        <w:t>What are the most effective digital tools for facilitating learning in the Department of Electronic and Computer Engineering curriculum?</w:t>
      </w:r>
    </w:p>
    <w:p w14:paraId="0FB55474" w14:textId="77777777" w:rsidR="00C5472E" w:rsidRPr="00C5472E" w:rsidRDefault="00C5472E" w:rsidP="00C5472E">
      <w:pPr>
        <w:numPr>
          <w:ilvl w:val="0"/>
          <w:numId w:val="1"/>
        </w:numPr>
        <w:spacing w:after="0" w:line="240" w:lineRule="auto"/>
        <w:contextualSpacing/>
        <w:jc w:val="both"/>
        <w:rPr>
          <w:rFonts w:ascii="Times New Roman" w:eastAsia="Times New Roman" w:hAnsi="Times New Roman" w:cs="Times New Roman"/>
          <w:kern w:val="0"/>
          <w:sz w:val="24"/>
          <w:szCs w:val="24"/>
          <w14:ligatures w14:val="none"/>
        </w:rPr>
      </w:pPr>
      <w:r w:rsidRPr="00C5472E">
        <w:rPr>
          <w:rFonts w:ascii="Times New Roman" w:eastAsia="Times New Roman" w:hAnsi="Times New Roman" w:cs="Times New Roman"/>
          <w:kern w:val="0"/>
          <w:sz w:val="24"/>
          <w:szCs w:val="24"/>
          <w14:ligatures w14:val="none"/>
        </w:rPr>
        <w:t>How do students and educators perceive the use of digital tools in the electronic and computer engineering curriculum at the university?</w:t>
      </w:r>
    </w:p>
    <w:p w14:paraId="3A75939F" w14:textId="77777777" w:rsidR="00C5472E" w:rsidRPr="00C5472E" w:rsidRDefault="00C5472E" w:rsidP="00C5472E">
      <w:pPr>
        <w:numPr>
          <w:ilvl w:val="0"/>
          <w:numId w:val="1"/>
        </w:numPr>
        <w:spacing w:after="0" w:line="240" w:lineRule="auto"/>
        <w:contextualSpacing/>
        <w:jc w:val="both"/>
        <w:rPr>
          <w:rFonts w:ascii="Times New Roman" w:eastAsia="Times New Roman" w:hAnsi="Times New Roman" w:cs="Times New Roman"/>
          <w:kern w:val="0"/>
          <w:sz w:val="24"/>
          <w:szCs w:val="24"/>
          <w14:ligatures w14:val="none"/>
        </w:rPr>
      </w:pPr>
      <w:r w:rsidRPr="00C5472E">
        <w:rPr>
          <w:rFonts w:ascii="Times New Roman" w:eastAsia="Times New Roman" w:hAnsi="Times New Roman" w:cs="Times New Roman"/>
          <w:kern w:val="0"/>
          <w:sz w:val="24"/>
          <w:szCs w:val="24"/>
          <w14:ligatures w14:val="none"/>
        </w:rPr>
        <w:t>What are their potential challenges with the utilization of digital tools in the electronic and computer engineering curriculum?</w:t>
      </w:r>
    </w:p>
    <w:p w14:paraId="4BAD1E6A" w14:textId="77777777" w:rsidR="00C5472E" w:rsidRPr="00C5472E" w:rsidRDefault="00C5472E" w:rsidP="00C5472E">
      <w:pPr>
        <w:numPr>
          <w:ilvl w:val="0"/>
          <w:numId w:val="1"/>
        </w:numPr>
        <w:spacing w:after="0" w:line="240" w:lineRule="auto"/>
        <w:contextualSpacing/>
        <w:jc w:val="both"/>
        <w:rPr>
          <w:rFonts w:ascii="Times New Roman" w:eastAsia="Times New Roman" w:hAnsi="Times New Roman" w:cs="Times New Roman"/>
          <w:kern w:val="0"/>
          <w:sz w:val="24"/>
          <w:szCs w:val="24"/>
          <w14:ligatures w14:val="none"/>
        </w:rPr>
      </w:pPr>
      <w:r w:rsidRPr="00C5472E">
        <w:rPr>
          <w:rFonts w:ascii="Times New Roman" w:eastAsia="Times New Roman" w:hAnsi="Times New Roman" w:cs="Times New Roman"/>
          <w:kern w:val="0"/>
          <w:sz w:val="24"/>
          <w:szCs w:val="24"/>
          <w14:ligatures w14:val="none"/>
        </w:rPr>
        <w:t xml:space="preserve">What is the current impact of AI tools in the electronic and computer engineering curriculum at the university? </w:t>
      </w:r>
    </w:p>
    <w:p w14:paraId="4B74B8AD"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p>
    <w:p w14:paraId="57DD9B77"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r w:rsidRPr="00C5472E">
        <w:rPr>
          <w:rFonts w:ascii="Times New Roman" w:eastAsia="Times New Roman" w:hAnsi="Times New Roman" w:cs="Times New Roman"/>
          <w:b/>
          <w:bCs/>
          <w:kern w:val="0"/>
          <w:sz w:val="24"/>
          <w:szCs w:val="24"/>
          <w:lang w:val="en-GB"/>
          <w14:ligatures w14:val="none"/>
        </w:rPr>
        <w:t>Literature review</w:t>
      </w:r>
    </w:p>
    <w:p w14:paraId="6BA1FD2B"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There has been a significant amount of research on the use of digital tools in higher education, with many studies examining the effectiveness of these tools for facilitating learning. One study found that the use of learning management systems, such as Blackboard or Moodle, can lead to improved student outcomes, such as increased retention rates and higher grades </w:t>
      </w:r>
      <w:sdt>
        <w:sdtPr>
          <w:rPr>
            <w:rFonts w:ascii="Times New Roman" w:eastAsia="Times New Roman" w:hAnsi="Times New Roman" w:cs="Times New Roman"/>
            <w:kern w:val="0"/>
            <w:sz w:val="24"/>
            <w:szCs w:val="24"/>
            <w:lang w:val="en-GB"/>
            <w14:ligatures w14:val="none"/>
          </w:rPr>
          <w:id w:val="1597835760"/>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Smi18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(Smith, 2018)</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Other research has found that virtual reality simulations can be useful for teaching practical skills, such as surgery or engineering </w:t>
      </w:r>
      <w:sdt>
        <w:sdtPr>
          <w:rPr>
            <w:rFonts w:ascii="Times New Roman" w:eastAsia="Times New Roman" w:hAnsi="Times New Roman" w:cs="Times New Roman"/>
            <w:kern w:val="0"/>
            <w:sz w:val="24"/>
            <w:szCs w:val="24"/>
            <w:lang w:val="en-GB"/>
            <w14:ligatures w14:val="none"/>
          </w:rPr>
          <w:id w:val="121049617"/>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Jon17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(Jones, 2017)</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Online discussion forums and video conferencing software have also been shown to be effective in facilitating collaborative learning and discussions among students in more recent times (Wang, 2019). However, some </w:t>
      </w:r>
      <w:r w:rsidRPr="00C5472E">
        <w:rPr>
          <w:rFonts w:ascii="Times New Roman" w:eastAsia="Times New Roman" w:hAnsi="Times New Roman" w:cs="Times New Roman"/>
          <w:kern w:val="0"/>
          <w:sz w:val="24"/>
          <w:szCs w:val="24"/>
          <w:lang w:val="en-GB"/>
          <w14:ligatures w14:val="none"/>
        </w:rPr>
        <w:lastRenderedPageBreak/>
        <w:t xml:space="preserve">studies have also noted that there can be challenges to the use of digital tools, such as the need for technical support and the potential for a digital divide among students with different levels of access to technology on or off campus </w:t>
      </w:r>
      <w:sdt>
        <w:sdtPr>
          <w:rPr>
            <w:rFonts w:ascii="Times New Roman" w:eastAsia="Times New Roman" w:hAnsi="Times New Roman" w:cs="Times New Roman"/>
            <w:kern w:val="0"/>
            <w:sz w:val="24"/>
            <w:szCs w:val="24"/>
            <w:lang w:val="en-GB"/>
            <w14:ligatures w14:val="none"/>
          </w:rPr>
          <w:id w:val="-794056931"/>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Cho18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(Choi, 2018)</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407A4BC3"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2EB95C78"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The integration of digital tools in an engineering curriculum in higher education institutions (HEI) has become increasingly important in recent years. Digital tools have the potential to enhance student’s learning experiences and improve their employability in the electronic engineering sector.</w:t>
      </w:r>
    </w:p>
    <w:p w14:paraId="181D3F43"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3510B4BF"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One of the benefits of using digital tools in an electronic and computer engineering curriculum is the ability to provide students with hands-on experience with industry-standard technology. This allows students to become proficient in using the same tools and software that they will encounter in the workplace </w:t>
      </w:r>
      <w:sdt>
        <w:sdtPr>
          <w:rPr>
            <w:rFonts w:ascii="Times New Roman" w:eastAsia="Times New Roman" w:hAnsi="Times New Roman" w:cs="Times New Roman"/>
            <w:kern w:val="0"/>
            <w:sz w:val="24"/>
            <w:szCs w:val="24"/>
            <w:lang w:val="en-GB"/>
            <w14:ligatures w14:val="none"/>
          </w:rPr>
          <w:id w:val="-429203914"/>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Zeb21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(Zebo, 2021)</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Additionally, digital tools can also enable students to work on more complex projects and simulations, which can enhance their understanding of electronic and computer engineering concepts (Sevara, </w:t>
      </w:r>
      <w:proofErr w:type="spellStart"/>
      <w:r w:rsidRPr="00C5472E">
        <w:rPr>
          <w:rFonts w:ascii="Times New Roman" w:eastAsia="Times New Roman" w:hAnsi="Times New Roman" w:cs="Times New Roman"/>
          <w:kern w:val="0"/>
          <w:sz w:val="24"/>
          <w:szCs w:val="24"/>
          <w:lang w:val="en-GB"/>
          <w14:ligatures w14:val="none"/>
        </w:rPr>
        <w:t>Shakhriyor</w:t>
      </w:r>
      <w:proofErr w:type="spellEnd"/>
      <w:r w:rsidRPr="00C5472E">
        <w:rPr>
          <w:rFonts w:ascii="Times New Roman" w:eastAsia="Times New Roman" w:hAnsi="Times New Roman" w:cs="Times New Roman"/>
          <w:kern w:val="0"/>
          <w:sz w:val="24"/>
          <w:szCs w:val="24"/>
          <w:lang w:val="en-GB"/>
          <w14:ligatures w14:val="none"/>
        </w:rPr>
        <w:t xml:space="preserve"> &amp; </w:t>
      </w:r>
      <w:proofErr w:type="spellStart"/>
      <w:r w:rsidRPr="00C5472E">
        <w:rPr>
          <w:rFonts w:ascii="Times New Roman" w:eastAsia="Times New Roman" w:hAnsi="Times New Roman" w:cs="Times New Roman"/>
          <w:kern w:val="0"/>
          <w:sz w:val="24"/>
          <w:szCs w:val="24"/>
          <w:lang w:val="en-GB"/>
          <w14:ligatures w14:val="none"/>
        </w:rPr>
        <w:t>Kosimov</w:t>
      </w:r>
      <w:proofErr w:type="spellEnd"/>
      <w:r w:rsidRPr="00C5472E">
        <w:rPr>
          <w:rFonts w:ascii="Times New Roman" w:eastAsia="Times New Roman" w:hAnsi="Times New Roman" w:cs="Times New Roman"/>
          <w:kern w:val="0"/>
          <w:sz w:val="24"/>
          <w:szCs w:val="24"/>
          <w:lang w:val="en-GB"/>
          <w14:ligatures w14:val="none"/>
        </w:rPr>
        <w:t>, 2022).</w:t>
      </w:r>
    </w:p>
    <w:p w14:paraId="5CF2E132"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6CB624E3"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However, the integration of digital tools in electronic engineering curricula also presents certain challenges. One of the challenges is the cost of purchasing and maintaining digital tools </w:t>
      </w:r>
      <w:sdt>
        <w:sdtPr>
          <w:rPr>
            <w:rFonts w:ascii="Times New Roman" w:eastAsia="Times New Roman" w:hAnsi="Times New Roman" w:cs="Times New Roman"/>
            <w:kern w:val="0"/>
            <w:sz w:val="24"/>
            <w:szCs w:val="24"/>
            <w:lang w:val="en-GB"/>
            <w14:ligatures w14:val="none"/>
          </w:rPr>
          <w:id w:val="830254220"/>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JAM18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(JAM van Deursen &amp; AGM van Dijk, 2018)</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Additionally, there may be a lack of trained teachers and staff to support the integration of digital tools into the curriculum </w:t>
      </w:r>
      <w:r w:rsidRPr="00C5472E">
        <w:rPr>
          <w:rFonts w:ascii="Times New Roman" w:eastAsia="Times New Roman" w:hAnsi="Times New Roman" w:cs="Times New Roman"/>
          <w:noProof/>
          <w:kern w:val="0"/>
          <w:sz w:val="24"/>
          <w:szCs w:val="24"/>
          <w:lang w:val="en-US"/>
          <w14:ligatures w14:val="none"/>
        </w:rPr>
        <w:t>(Sevara, Shakhriyor &amp; Kosimov, 2022)</w:t>
      </w:r>
      <w:r w:rsidRPr="00C5472E">
        <w:rPr>
          <w:rFonts w:ascii="Times New Roman" w:eastAsia="Times New Roman" w:hAnsi="Times New Roman" w:cs="Times New Roman"/>
          <w:kern w:val="0"/>
          <w:sz w:val="24"/>
          <w:szCs w:val="24"/>
          <w:lang w:val="en-GB"/>
          <w14:ligatures w14:val="none"/>
        </w:rPr>
        <w:t>.</w:t>
      </w:r>
    </w:p>
    <w:p w14:paraId="22B1FD9F"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p>
    <w:p w14:paraId="215B78A2" w14:textId="77777777" w:rsidR="00C5472E" w:rsidRPr="00C5472E" w:rsidRDefault="00C5472E" w:rsidP="00C5472E">
      <w:pPr>
        <w:spacing w:after="0" w:line="240" w:lineRule="auto"/>
        <w:jc w:val="both"/>
        <w:rPr>
          <w:rFonts w:ascii="Times New Roman" w:eastAsia="Times New Roman" w:hAnsi="Times New Roman" w:cs="Times New Roman"/>
          <w:bCs/>
          <w:i/>
          <w:kern w:val="0"/>
          <w:sz w:val="24"/>
          <w:szCs w:val="24"/>
          <w:lang w:val="en-GB"/>
          <w14:ligatures w14:val="none"/>
        </w:rPr>
      </w:pPr>
      <w:r w:rsidRPr="00C5472E">
        <w:rPr>
          <w:rFonts w:ascii="Times New Roman" w:eastAsia="Times New Roman" w:hAnsi="Times New Roman" w:cs="Times New Roman"/>
          <w:bCs/>
          <w:i/>
          <w:kern w:val="0"/>
          <w:sz w:val="24"/>
          <w:szCs w:val="24"/>
          <w:lang w:val="en-GB"/>
          <w14:ligatures w14:val="none"/>
        </w:rPr>
        <w:t>Digital tools commonly available in a university of technology curriculum</w:t>
      </w:r>
    </w:p>
    <w:p w14:paraId="4D2F9759"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Moodle, an open-source Learning Management System (LMS), has been widely adopted in higher education institutions worldwide. A study found that Moodle improved students' engagement and motivation in online learning environments. The study also noted that the platform's flexibility and customization options make it suitable for engineering education </w:t>
      </w:r>
      <w:sdt>
        <w:sdtPr>
          <w:rPr>
            <w:rFonts w:ascii="Times New Roman" w:eastAsia="Times New Roman" w:hAnsi="Times New Roman" w:cs="Times New Roman"/>
            <w:kern w:val="0"/>
            <w:sz w:val="24"/>
            <w:szCs w:val="24"/>
            <w:lang w:val="en-GB"/>
            <w14:ligatures w14:val="none"/>
          </w:rPr>
          <w:id w:val="-777332569"/>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Jok16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(Joksimović &amp; Milosavljević, 2016)</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35CE0986"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3C502B80"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MATLAB, a numerical computing environment, and programming language is frequently used in engineering education. A study evaluated the effectiveness of using MATLAB in teaching control systems to students studying engineering </w:t>
      </w:r>
      <w:sdt>
        <w:sdtPr>
          <w:rPr>
            <w:rFonts w:ascii="Times New Roman" w:eastAsia="Times New Roman" w:hAnsi="Times New Roman" w:cs="Times New Roman"/>
            <w:kern w:val="0"/>
            <w:sz w:val="24"/>
            <w:szCs w:val="24"/>
            <w:lang w:val="en-GB"/>
            <w14:ligatures w14:val="none"/>
          </w:rPr>
          <w:id w:val="-99260294"/>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Ozk18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(Ozkan &amp; Kose, 2018)</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They found that students who used MATLAB performed better on exams and had a deeper understanding of the course material compared to students who did not use the software.</w:t>
      </w:r>
    </w:p>
    <w:p w14:paraId="6AA1B4D3"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58A2EEFF"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Turnitin, a plagiarism detection software, has been used in higher education institutions to promote academic integrity. A study examined the effectiveness of Turnitin in reducing plagiarism among engineering students. The authors found that the use of Turnitin led to a significant decrease in plagiarism incidents among students </w:t>
      </w:r>
      <w:sdt>
        <w:sdtPr>
          <w:rPr>
            <w:rFonts w:ascii="Times New Roman" w:eastAsia="Times New Roman" w:hAnsi="Times New Roman" w:cs="Times New Roman"/>
            <w:kern w:val="0"/>
            <w:sz w:val="24"/>
            <w:szCs w:val="24"/>
            <w:lang w:val="en-GB"/>
            <w14:ligatures w14:val="none"/>
          </w:rPr>
          <w:id w:val="-40825962"/>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Van18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(Van der Meijden, 2018)</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7DB79F80"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086EDCCD"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Simulink, a block diagram-based simulation and model-based design environment, is widely used in the teaching of control systems in engineering education. A study found that using Simulink in teaching control systems improved students' understanding of the subject matter and their ability to apply control theory concepts </w:t>
      </w:r>
      <w:sdt>
        <w:sdtPr>
          <w:rPr>
            <w:rFonts w:ascii="Times New Roman" w:eastAsia="Times New Roman" w:hAnsi="Times New Roman" w:cs="Times New Roman"/>
            <w:kern w:val="0"/>
            <w:sz w:val="24"/>
            <w:szCs w:val="24"/>
            <w:lang w:val="en-GB"/>
            <w14:ligatures w14:val="none"/>
          </w:rPr>
          <w:id w:val="1771584932"/>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Ozk19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(Ozkan &amp; Kose, 2019)</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20195C26"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MS Teams, a collaboration, and communication platform has been found to be effective in enhancing students' engagement and motivation in online learning </w:t>
      </w:r>
      <w:sdt>
        <w:sdtPr>
          <w:rPr>
            <w:rFonts w:ascii="Times New Roman" w:eastAsia="Times New Roman" w:hAnsi="Times New Roman" w:cs="Times New Roman"/>
            <w:kern w:val="0"/>
            <w:sz w:val="24"/>
            <w:szCs w:val="24"/>
            <w:lang w:val="en-GB"/>
            <w14:ligatures w14:val="none"/>
          </w:rPr>
          <w:id w:val="1385837767"/>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Yen21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(Yen &amp; Nhi, 2021)</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The use of MS Teams in engineering education has been found to increase students' participation in online discussions and group projects, leading to improved collaboration and communication skills </w:t>
      </w:r>
      <w:sdt>
        <w:sdtPr>
          <w:rPr>
            <w:rFonts w:ascii="Times New Roman" w:eastAsia="Times New Roman" w:hAnsi="Times New Roman" w:cs="Times New Roman"/>
            <w:kern w:val="0"/>
            <w:sz w:val="24"/>
            <w:szCs w:val="24"/>
            <w:lang w:val="en-GB"/>
            <w14:ligatures w14:val="none"/>
          </w:rPr>
          <w:id w:val="2004536458"/>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Buc19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(Buchal &amp; Songsore, 2019)</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Furthermore, MS Teams have been found to foster a sense </w:t>
      </w:r>
      <w:r w:rsidRPr="00C5472E">
        <w:rPr>
          <w:rFonts w:ascii="Times New Roman" w:eastAsia="Times New Roman" w:hAnsi="Times New Roman" w:cs="Times New Roman"/>
          <w:kern w:val="0"/>
          <w:sz w:val="24"/>
          <w:szCs w:val="24"/>
          <w:lang w:val="en-GB"/>
          <w14:ligatures w14:val="none"/>
        </w:rPr>
        <w:lastRenderedPageBreak/>
        <w:t xml:space="preserve">of community among students, leading to increased motivation and engagement in the learning process </w:t>
      </w:r>
      <w:sdt>
        <w:sdtPr>
          <w:rPr>
            <w:rFonts w:ascii="Times New Roman" w:eastAsia="Times New Roman" w:hAnsi="Times New Roman" w:cs="Times New Roman"/>
            <w:kern w:val="0"/>
            <w:sz w:val="24"/>
            <w:szCs w:val="24"/>
            <w:lang w:val="en-GB"/>
            <w14:ligatures w14:val="none"/>
          </w:rPr>
          <w:id w:val="863178685"/>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Yen21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(Yen &amp; Nhi, 2021)</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07F0CFB6"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3C5D2B8B"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Studies have indicated that the integration of MS Teams into engineering education can result in enhanced comprehension of course content. For instance, the utilization of MS Teams for activities like peer feedback and self-reflection has been associated with increased performance on examinations (Yin &amp; Wang, 2017) and a better understanding of complex engineering concepts (Koh &amp; Lim, 2018). </w:t>
      </w:r>
    </w:p>
    <w:p w14:paraId="5D5C56B3"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3A76FDC0" w14:textId="77777777" w:rsidR="00C5472E" w:rsidRPr="00C5472E" w:rsidRDefault="00C5472E" w:rsidP="00C5472E">
      <w:pPr>
        <w:spacing w:after="0" w:line="240" w:lineRule="auto"/>
        <w:jc w:val="both"/>
        <w:rPr>
          <w:rFonts w:ascii="Times New Roman" w:eastAsia="Times New Roman" w:hAnsi="Times New Roman" w:cs="Times New Roman"/>
          <w:i/>
          <w:kern w:val="0"/>
          <w:sz w:val="24"/>
          <w:szCs w:val="24"/>
          <w:lang w:val="en-GB"/>
          <w14:ligatures w14:val="none"/>
        </w:rPr>
      </w:pPr>
      <w:r w:rsidRPr="00C5472E">
        <w:rPr>
          <w:rFonts w:ascii="Times New Roman" w:eastAsia="Times New Roman" w:hAnsi="Times New Roman" w:cs="Times New Roman"/>
          <w:i/>
          <w:kern w:val="0"/>
          <w:sz w:val="24"/>
          <w:szCs w:val="24"/>
          <w:lang w:val="en-GB"/>
          <w14:ligatures w14:val="none"/>
        </w:rPr>
        <w:t>Artificial Intelligence in Higher Education</w:t>
      </w:r>
    </w:p>
    <w:p w14:paraId="01F177BC"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Artificial intelligence (AI) has been making its way into the field of education, and higher education, in recent years. AI-powered tools have the potential to revolutionize the way students learn and how educators teach. This literature review will summarize some of the most significant d recent studies on the use of AI tools in higher education.</w:t>
      </w:r>
    </w:p>
    <w:p w14:paraId="278B17A1"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1E16350A"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A review of the literature has shown that AI tools have been used in higher education to enhance personalized learning experiences, improve student assessment, and support teaching and learning processes. For instance, AI-powered recommendation systems have been used to provide personalized learning pathways to students based on their learning styles and previous performance </w:t>
      </w:r>
      <w:r w:rsidRPr="00C5472E">
        <w:rPr>
          <w:rFonts w:ascii="Times New Roman" w:eastAsia="Times New Roman" w:hAnsi="Times New Roman" w:cs="Times New Roman"/>
          <w:noProof/>
          <w:kern w:val="0"/>
          <w:sz w:val="24"/>
          <w:szCs w:val="24"/>
          <w:lang w:val="en-US"/>
          <w14:ligatures w14:val="none"/>
        </w:rPr>
        <w:t>(Limna, Jakwatanatham, Siripipattanakul, Kaewpuang, &amp; Sriboonruang, 2022)</w:t>
      </w:r>
      <w:r w:rsidRPr="00C5472E">
        <w:rPr>
          <w:rFonts w:ascii="Times New Roman" w:eastAsia="Times New Roman" w:hAnsi="Times New Roman" w:cs="Times New Roman"/>
          <w:kern w:val="0"/>
          <w:sz w:val="24"/>
          <w:szCs w:val="24"/>
          <w:lang w:val="en-GB"/>
          <w14:ligatures w14:val="none"/>
        </w:rPr>
        <w:t xml:space="preserve">. Additionally, AI tools have been used to grade student assignments, essays, and exams, reducing the time and effort required for teachers to grade large numbers of submissions </w:t>
      </w:r>
      <w:sdt>
        <w:sdtPr>
          <w:rPr>
            <w:rFonts w:ascii="Times New Roman" w:eastAsia="Times New Roman" w:hAnsi="Times New Roman" w:cs="Times New Roman"/>
            <w:kern w:val="0"/>
            <w:sz w:val="24"/>
            <w:szCs w:val="24"/>
            <w:lang w:val="en-GB"/>
            <w14:ligatures w14:val="none"/>
          </w:rPr>
          <w:id w:val="1388757199"/>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Zho19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(Zhou, 2019)</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54FD77EE"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1AEEC140"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Furthermore, AI-powered tutoring systems have been used to provide individualized feedback and support to students, thereby improving their learning outcomes </w:t>
      </w:r>
      <w:sdt>
        <w:sdtPr>
          <w:rPr>
            <w:rFonts w:ascii="Times New Roman" w:eastAsia="Times New Roman" w:hAnsi="Times New Roman" w:cs="Times New Roman"/>
            <w:kern w:val="0"/>
            <w:sz w:val="24"/>
            <w:szCs w:val="24"/>
            <w:lang w:val="en-GB"/>
            <w14:ligatures w14:val="none"/>
          </w:rPr>
          <w:id w:val="-1551450983"/>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Esc23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(Escotet, 2023)</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AI tools have also been used to analyse large amounts of data and generate insights that can inform teaching and learning practices </w:t>
      </w:r>
      <w:sdt>
        <w:sdtPr>
          <w:rPr>
            <w:rFonts w:ascii="Times New Roman" w:eastAsia="Times New Roman" w:hAnsi="Times New Roman" w:cs="Times New Roman"/>
            <w:kern w:val="0"/>
            <w:sz w:val="24"/>
            <w:szCs w:val="24"/>
            <w:lang w:val="en-GB"/>
            <w14:ligatures w14:val="none"/>
          </w:rPr>
          <w:id w:val="-149839082"/>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noProof/>
              <w:kern w:val="0"/>
              <w:sz w:val="24"/>
              <w:szCs w:val="24"/>
              <w:lang w:val="en-US"/>
              <w14:ligatures w14:val="none"/>
            </w:rPr>
            <w:instrText xml:space="preserve"> CITATION Esc23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(Escotet, 2023)</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Further research has shown that AI-powered virtual tutors in higher education can provide students with personalized feedback, which can help to improve their learning outcomes </w:t>
      </w:r>
      <w:sdt>
        <w:sdtPr>
          <w:rPr>
            <w:rFonts w:ascii="Times New Roman" w:eastAsia="Times New Roman" w:hAnsi="Times New Roman" w:cs="Times New Roman"/>
            <w:kern w:val="0"/>
            <w:sz w:val="24"/>
            <w:szCs w:val="24"/>
            <w:lang w:val="en-GB"/>
            <w14:ligatures w14:val="none"/>
          </w:rPr>
          <w:id w:val="-139577525"/>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Duh20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(Duhaney &amp; Parekh, 2020)</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However, they also noted that there is a need for further research on the effectiveness of virtual tutors in different subjects and for different types of learners.</w:t>
      </w:r>
    </w:p>
    <w:p w14:paraId="54787B48"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2D1E5A7D"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An investigation into the use of AI in personalized learning in higher education has found that AI-powered personalized learning can significantly improve students' learning outcomes and motivation </w:t>
      </w:r>
      <w:sdt>
        <w:sdtPr>
          <w:rPr>
            <w:rFonts w:ascii="Times New Roman" w:eastAsia="Times New Roman" w:hAnsi="Times New Roman" w:cs="Times New Roman"/>
            <w:kern w:val="0"/>
            <w:sz w:val="24"/>
            <w:szCs w:val="24"/>
            <w:lang w:val="en-GB"/>
            <w14:ligatures w14:val="none"/>
          </w:rPr>
          <w:id w:val="1681618681"/>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Che20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(Chen &amp; Liang, 2020)</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Recently AI has been used for instructions and assessment of students in higher education. It was found that AI can provide objective and accurate assessments, which can help to reduce human bias in grading </w:t>
      </w:r>
      <w:sdt>
        <w:sdtPr>
          <w:rPr>
            <w:rFonts w:ascii="Times New Roman" w:eastAsia="Times New Roman" w:hAnsi="Times New Roman" w:cs="Times New Roman"/>
            <w:kern w:val="0"/>
            <w:sz w:val="24"/>
            <w:szCs w:val="24"/>
            <w:lang w:val="en-GB"/>
            <w14:ligatures w14:val="none"/>
          </w:rPr>
          <w:id w:val="1439256788"/>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Ouy22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(Ouyang, et al., 2022)</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It was also noted that the use of AI in assessment can help to save time and resources for educators </w:t>
      </w:r>
      <w:sdt>
        <w:sdtPr>
          <w:rPr>
            <w:rFonts w:ascii="Times New Roman" w:eastAsia="Times New Roman" w:hAnsi="Times New Roman" w:cs="Times New Roman"/>
            <w:kern w:val="0"/>
            <w:sz w:val="24"/>
            <w:szCs w:val="24"/>
            <w:lang w:val="en-GB"/>
            <w14:ligatures w14:val="none"/>
          </w:rPr>
          <w:id w:val="-1624219175"/>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AlS21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(Al-Shawabkeh &amp; Alshamari, 2021)</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00824561" w14:textId="77777777" w:rsidR="00C5472E" w:rsidRPr="00C5472E" w:rsidRDefault="00C5472E" w:rsidP="00C5472E">
      <w:pPr>
        <w:spacing w:after="0" w:line="240" w:lineRule="auto"/>
        <w:jc w:val="both"/>
        <w:rPr>
          <w:rFonts w:ascii="Times New Roman" w:eastAsia="Times New Roman" w:hAnsi="Times New Roman" w:cs="Times New Roman"/>
          <w:bCs/>
          <w:kern w:val="0"/>
          <w:sz w:val="24"/>
          <w:szCs w:val="24"/>
          <w:lang w:val="en-GB"/>
          <w14:ligatures w14:val="none"/>
        </w:rPr>
      </w:pPr>
    </w:p>
    <w:p w14:paraId="20AC5728"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ChatGPT was created by the US-based business OpenAI. This state-of-the-art chatbot was trained using deep learning techniques and a substantial amount of Internet text data. GPT, or generative pretrained transformer, can comprehend human-provided inputs and generate text in response that is remarkably like human language, making it nearly impossible to distinguish the difference between human and AI-generated text. DALL-E and ChatGPT are two of the most well-known machine learning (ML) products that OpenAI has made available to the public. Researchers have started looking into the effects and difficulties that ChatGPT would bring to the education sector, notably at the tertiary level, since it was launched in November </w:t>
      </w:r>
      <w:r w:rsidRPr="00C5472E">
        <w:rPr>
          <w:rFonts w:ascii="Times New Roman" w:eastAsia="Times New Roman" w:hAnsi="Times New Roman" w:cs="Times New Roman"/>
          <w:kern w:val="0"/>
          <w:sz w:val="24"/>
          <w:szCs w:val="24"/>
          <w:lang w:val="en-GB"/>
          <w14:ligatures w14:val="none"/>
        </w:rPr>
        <w:lastRenderedPageBreak/>
        <w:t xml:space="preserve">2022 </w:t>
      </w:r>
      <w:r w:rsidRPr="00C5472E">
        <w:rPr>
          <w:rFonts w:ascii="Times New Roman" w:eastAsia="Times New Roman" w:hAnsi="Times New Roman" w:cs="Times New Roman"/>
          <w:noProof/>
          <w:kern w:val="0"/>
          <w:sz w:val="24"/>
          <w:szCs w:val="24"/>
          <w:lang w:val="en-US"/>
          <w14:ligatures w14:val="none"/>
        </w:rPr>
        <w:t>(Rasul, Nair, Kalendra, Robin, de Oliveira Santini, Ladeira, Sun, Day, Rather &amp; Heathcote, 2023)</w:t>
      </w:r>
      <w:r w:rsidRPr="00C5472E">
        <w:rPr>
          <w:rFonts w:ascii="Times New Roman" w:eastAsia="Times New Roman" w:hAnsi="Times New Roman" w:cs="Times New Roman"/>
          <w:kern w:val="0"/>
          <w:sz w:val="24"/>
          <w:szCs w:val="24"/>
          <w:lang w:val="en-GB"/>
          <w14:ligatures w14:val="none"/>
        </w:rPr>
        <w:t>.</w:t>
      </w:r>
    </w:p>
    <w:p w14:paraId="0E9866DD" w14:textId="77777777" w:rsidR="00C5472E" w:rsidRPr="00C5472E" w:rsidRDefault="00C5472E" w:rsidP="00C5472E">
      <w:pPr>
        <w:spacing w:after="0" w:line="240" w:lineRule="auto"/>
        <w:jc w:val="both"/>
        <w:rPr>
          <w:rFonts w:ascii="Times New Roman" w:eastAsia="Times New Roman" w:hAnsi="Times New Roman" w:cs="Times New Roman"/>
          <w:bCs/>
          <w:kern w:val="0"/>
          <w:sz w:val="24"/>
          <w:szCs w:val="24"/>
          <w:lang w:val="en-GB"/>
          <w14:ligatures w14:val="none"/>
        </w:rPr>
      </w:pPr>
    </w:p>
    <w:p w14:paraId="07AED649"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Benefits of ChatGPT in Higher Education Institutions </w:t>
      </w:r>
      <w:sdt>
        <w:sdtPr>
          <w:rPr>
            <w:rFonts w:ascii="Times New Roman" w:eastAsia="Times New Roman" w:hAnsi="Times New Roman" w:cs="Times New Roman"/>
            <w:kern w:val="0"/>
            <w:sz w:val="24"/>
            <w:szCs w:val="24"/>
            <w:lang w:val="en-GB"/>
            <w14:ligatures w14:val="none"/>
          </w:rPr>
          <w:id w:val="514816774"/>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noProof/>
              <w:kern w:val="0"/>
              <w:sz w:val="24"/>
              <w:szCs w:val="24"/>
              <w:lang w:val="en-US"/>
              <w14:ligatures w14:val="none"/>
            </w:rPr>
            <w:instrText xml:space="preserve"> CITATION Ras23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(Rasul, et al., 2023)</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595F6DDF" w14:textId="77777777" w:rsidR="00C5472E" w:rsidRPr="00C5472E" w:rsidRDefault="00C5472E" w:rsidP="00C5472E">
      <w:pPr>
        <w:numPr>
          <w:ilvl w:val="0"/>
          <w:numId w:val="2"/>
        </w:numPr>
        <w:spacing w:after="0" w:line="240" w:lineRule="auto"/>
        <w:jc w:val="both"/>
        <w:rPr>
          <w:rFonts w:ascii="Times New Roman" w:eastAsia="Times New Roman" w:hAnsi="Times New Roman" w:cs="Times New Roman"/>
          <w:bCs/>
          <w:kern w:val="0"/>
          <w:sz w:val="24"/>
          <w:szCs w:val="24"/>
          <w:lang w:val="en-GB"/>
          <w14:ligatures w14:val="none"/>
        </w:rPr>
      </w:pPr>
      <w:r w:rsidRPr="00C5472E">
        <w:rPr>
          <w:rFonts w:ascii="Times New Roman" w:eastAsia="Times New Roman" w:hAnsi="Times New Roman" w:cs="Times New Roman"/>
          <w:bCs/>
          <w:kern w:val="0"/>
          <w:sz w:val="24"/>
          <w:szCs w:val="24"/>
          <w:lang w:val="en-GB"/>
          <w14:ligatures w14:val="none"/>
        </w:rPr>
        <w:t>Personalized learning experiences.</w:t>
      </w:r>
    </w:p>
    <w:p w14:paraId="3D06E0D0" w14:textId="77777777" w:rsidR="00C5472E" w:rsidRPr="00C5472E" w:rsidRDefault="00C5472E" w:rsidP="00C5472E">
      <w:pPr>
        <w:numPr>
          <w:ilvl w:val="0"/>
          <w:numId w:val="2"/>
        </w:numPr>
        <w:spacing w:after="0" w:line="240" w:lineRule="auto"/>
        <w:jc w:val="both"/>
        <w:rPr>
          <w:rFonts w:ascii="Times New Roman" w:eastAsia="Times New Roman" w:hAnsi="Times New Roman" w:cs="Times New Roman"/>
          <w:bCs/>
          <w:kern w:val="0"/>
          <w:sz w:val="24"/>
          <w:szCs w:val="24"/>
          <w:lang w:val="en-GB"/>
          <w14:ligatures w14:val="none"/>
        </w:rPr>
      </w:pPr>
      <w:r w:rsidRPr="00C5472E">
        <w:rPr>
          <w:rFonts w:ascii="Times New Roman" w:eastAsia="Times New Roman" w:hAnsi="Times New Roman" w:cs="Times New Roman"/>
          <w:bCs/>
          <w:kern w:val="0"/>
          <w:sz w:val="24"/>
          <w:szCs w:val="24"/>
          <w:lang w:val="en-GB"/>
          <w14:ligatures w14:val="none"/>
        </w:rPr>
        <w:t>Customized feedback for each learner.</w:t>
      </w:r>
    </w:p>
    <w:p w14:paraId="4BEB50CC" w14:textId="77777777" w:rsidR="00C5472E" w:rsidRPr="00C5472E" w:rsidRDefault="00C5472E" w:rsidP="00C5472E">
      <w:pPr>
        <w:numPr>
          <w:ilvl w:val="0"/>
          <w:numId w:val="2"/>
        </w:numPr>
        <w:spacing w:after="0" w:line="240" w:lineRule="auto"/>
        <w:jc w:val="both"/>
        <w:rPr>
          <w:rFonts w:ascii="Times New Roman" w:eastAsia="Times New Roman" w:hAnsi="Times New Roman" w:cs="Times New Roman"/>
          <w:bCs/>
          <w:kern w:val="0"/>
          <w:sz w:val="24"/>
          <w:szCs w:val="24"/>
          <w:lang w:val="en-GB"/>
          <w14:ligatures w14:val="none"/>
        </w:rPr>
      </w:pPr>
      <w:r w:rsidRPr="00C5472E">
        <w:rPr>
          <w:rFonts w:ascii="Times New Roman" w:eastAsia="Times New Roman" w:hAnsi="Times New Roman" w:cs="Times New Roman"/>
          <w:bCs/>
          <w:kern w:val="0"/>
          <w:sz w:val="24"/>
          <w:szCs w:val="24"/>
          <w:lang w:val="en-GB"/>
          <w14:ligatures w14:val="none"/>
        </w:rPr>
        <w:t>Assistance with research, writing, and data analysis tasks.</w:t>
      </w:r>
    </w:p>
    <w:p w14:paraId="1D8775A8" w14:textId="77777777" w:rsidR="00C5472E" w:rsidRPr="00C5472E" w:rsidRDefault="00C5472E" w:rsidP="00C5472E">
      <w:pPr>
        <w:numPr>
          <w:ilvl w:val="0"/>
          <w:numId w:val="2"/>
        </w:numPr>
        <w:spacing w:after="0" w:line="240" w:lineRule="auto"/>
        <w:jc w:val="both"/>
        <w:rPr>
          <w:rFonts w:ascii="Times New Roman" w:eastAsia="Times New Roman" w:hAnsi="Times New Roman" w:cs="Times New Roman"/>
          <w:bCs/>
          <w:kern w:val="0"/>
          <w:sz w:val="24"/>
          <w:szCs w:val="24"/>
          <w:lang w:val="en-GB"/>
          <w14:ligatures w14:val="none"/>
        </w:rPr>
      </w:pPr>
      <w:r w:rsidRPr="00C5472E">
        <w:rPr>
          <w:rFonts w:ascii="Times New Roman" w:eastAsia="Times New Roman" w:hAnsi="Times New Roman" w:cs="Times New Roman"/>
          <w:bCs/>
          <w:kern w:val="0"/>
          <w:sz w:val="24"/>
          <w:szCs w:val="24"/>
          <w:lang w:val="en-GB"/>
          <w14:ligatures w14:val="none"/>
        </w:rPr>
        <w:t>Streamlined administrative tasks through automation.</w:t>
      </w:r>
    </w:p>
    <w:p w14:paraId="70B975CF" w14:textId="77777777" w:rsidR="00C5472E" w:rsidRPr="00C5472E" w:rsidRDefault="00C5472E" w:rsidP="00C5472E">
      <w:pPr>
        <w:numPr>
          <w:ilvl w:val="0"/>
          <w:numId w:val="2"/>
        </w:numPr>
        <w:spacing w:after="0" w:line="240" w:lineRule="auto"/>
        <w:jc w:val="both"/>
        <w:rPr>
          <w:rFonts w:ascii="Times New Roman" w:eastAsia="Times New Roman" w:hAnsi="Times New Roman" w:cs="Times New Roman"/>
          <w:bCs/>
          <w:kern w:val="0"/>
          <w:sz w:val="24"/>
          <w:szCs w:val="24"/>
          <w:lang w:val="en-GB"/>
          <w14:ligatures w14:val="none"/>
        </w:rPr>
      </w:pPr>
      <w:r w:rsidRPr="00C5472E">
        <w:rPr>
          <w:rFonts w:ascii="Times New Roman" w:eastAsia="Times New Roman" w:hAnsi="Times New Roman" w:cs="Times New Roman"/>
          <w:bCs/>
          <w:kern w:val="0"/>
          <w:sz w:val="24"/>
          <w:szCs w:val="24"/>
          <w:lang w:val="en-GB"/>
          <w14:ligatures w14:val="none"/>
        </w:rPr>
        <w:t>Creative and novel assessment methods.</w:t>
      </w:r>
    </w:p>
    <w:p w14:paraId="15E986DB" w14:textId="77777777" w:rsidR="00C5472E" w:rsidRPr="00C5472E" w:rsidRDefault="00C5472E" w:rsidP="00C5472E">
      <w:pPr>
        <w:spacing w:after="0" w:line="240" w:lineRule="auto"/>
        <w:jc w:val="both"/>
        <w:rPr>
          <w:rFonts w:ascii="Times New Roman" w:eastAsia="Times New Roman" w:hAnsi="Times New Roman" w:cs="Times New Roman"/>
          <w:bCs/>
          <w:kern w:val="0"/>
          <w:sz w:val="24"/>
          <w:szCs w:val="24"/>
          <w:lang w:val="en-GB"/>
          <w14:ligatures w14:val="none"/>
        </w:rPr>
      </w:pPr>
    </w:p>
    <w:p w14:paraId="3AE72E64" w14:textId="77777777" w:rsidR="00C5472E" w:rsidRPr="00C5472E" w:rsidRDefault="00C5472E" w:rsidP="00C5472E">
      <w:pPr>
        <w:spacing w:after="0" w:line="240" w:lineRule="auto"/>
        <w:jc w:val="both"/>
        <w:rPr>
          <w:rFonts w:ascii="Times New Roman" w:eastAsia="Times New Roman" w:hAnsi="Times New Roman" w:cs="Times New Roman"/>
          <w:bCs/>
          <w:kern w:val="0"/>
          <w:sz w:val="24"/>
          <w:szCs w:val="24"/>
          <w:lang w:val="en-GB"/>
          <w14:ligatures w14:val="none"/>
        </w:rPr>
      </w:pPr>
    </w:p>
    <w:p w14:paraId="51EB79F5"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Challenges of ChatGPT in higher education </w:t>
      </w:r>
      <w:sdt>
        <w:sdtPr>
          <w:rPr>
            <w:rFonts w:ascii="Times New Roman" w:eastAsia="Times New Roman" w:hAnsi="Times New Roman" w:cs="Times New Roman"/>
            <w:kern w:val="0"/>
            <w:sz w:val="24"/>
            <w:szCs w:val="24"/>
            <w:lang w:val="en-GB"/>
            <w14:ligatures w14:val="none"/>
          </w:rPr>
          <w:id w:val="1525522286"/>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Ras23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(Rasul, et al., 2023)</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51B29EB8" w14:textId="77777777" w:rsidR="00C5472E" w:rsidRPr="00C5472E" w:rsidRDefault="00C5472E" w:rsidP="00C5472E">
      <w:pPr>
        <w:numPr>
          <w:ilvl w:val="0"/>
          <w:numId w:val="3"/>
        </w:numPr>
        <w:spacing w:after="0" w:line="240" w:lineRule="auto"/>
        <w:contextualSpacing/>
        <w:jc w:val="both"/>
        <w:rPr>
          <w:rFonts w:ascii="Times New Roman" w:eastAsia="Times New Roman" w:hAnsi="Times New Roman" w:cs="Times New Roman"/>
          <w:bCs/>
          <w:kern w:val="0"/>
          <w:sz w:val="24"/>
          <w:szCs w:val="24"/>
          <w14:ligatures w14:val="none"/>
        </w:rPr>
      </w:pPr>
      <w:r w:rsidRPr="00C5472E">
        <w:rPr>
          <w:rFonts w:ascii="Times New Roman" w:eastAsia="Times New Roman" w:hAnsi="Times New Roman" w:cs="Times New Roman"/>
          <w:bCs/>
          <w:kern w:val="0"/>
          <w:sz w:val="24"/>
          <w:szCs w:val="24"/>
          <w14:ligatures w14:val="none"/>
        </w:rPr>
        <w:t>Ethical and fairness concerns.</w:t>
      </w:r>
    </w:p>
    <w:p w14:paraId="4C7FD634" w14:textId="77777777" w:rsidR="00C5472E" w:rsidRPr="00C5472E" w:rsidRDefault="00C5472E" w:rsidP="00C5472E">
      <w:pPr>
        <w:numPr>
          <w:ilvl w:val="0"/>
          <w:numId w:val="3"/>
        </w:numPr>
        <w:spacing w:after="0" w:line="240" w:lineRule="auto"/>
        <w:contextualSpacing/>
        <w:jc w:val="both"/>
        <w:rPr>
          <w:rFonts w:ascii="Times New Roman" w:eastAsia="Times New Roman" w:hAnsi="Times New Roman" w:cs="Times New Roman"/>
          <w:bCs/>
          <w:kern w:val="0"/>
          <w:sz w:val="24"/>
          <w:szCs w:val="24"/>
          <w14:ligatures w14:val="none"/>
        </w:rPr>
      </w:pPr>
      <w:r w:rsidRPr="00C5472E">
        <w:rPr>
          <w:rFonts w:ascii="Times New Roman" w:eastAsia="Times New Roman" w:hAnsi="Times New Roman" w:cs="Times New Roman"/>
          <w:bCs/>
          <w:kern w:val="0"/>
          <w:sz w:val="24"/>
          <w:szCs w:val="24"/>
          <w14:ligatures w14:val="none"/>
        </w:rPr>
        <w:t>Upholding academic honesty.</w:t>
      </w:r>
    </w:p>
    <w:p w14:paraId="5F496F2B" w14:textId="77777777" w:rsidR="00C5472E" w:rsidRPr="00C5472E" w:rsidRDefault="00C5472E" w:rsidP="00C5472E">
      <w:pPr>
        <w:numPr>
          <w:ilvl w:val="0"/>
          <w:numId w:val="3"/>
        </w:numPr>
        <w:spacing w:after="0" w:line="240" w:lineRule="auto"/>
        <w:contextualSpacing/>
        <w:jc w:val="both"/>
        <w:rPr>
          <w:rFonts w:ascii="Times New Roman" w:eastAsia="Times New Roman" w:hAnsi="Times New Roman" w:cs="Times New Roman"/>
          <w:bCs/>
          <w:kern w:val="0"/>
          <w:sz w:val="24"/>
          <w:szCs w:val="24"/>
          <w14:ligatures w14:val="none"/>
        </w:rPr>
      </w:pPr>
      <w:r w:rsidRPr="00C5472E">
        <w:rPr>
          <w:rFonts w:ascii="Times New Roman" w:eastAsia="Times New Roman" w:hAnsi="Times New Roman" w:cs="Times New Roman"/>
          <w:bCs/>
          <w:kern w:val="0"/>
          <w:sz w:val="24"/>
          <w:szCs w:val="24"/>
          <w14:ligatures w14:val="none"/>
        </w:rPr>
        <w:t>Possible bias and the risk of processing inaccurate information.</w:t>
      </w:r>
    </w:p>
    <w:p w14:paraId="1F3A9C24" w14:textId="77777777" w:rsidR="00C5472E" w:rsidRPr="00C5472E" w:rsidRDefault="00C5472E" w:rsidP="00C5472E">
      <w:pPr>
        <w:numPr>
          <w:ilvl w:val="0"/>
          <w:numId w:val="3"/>
        </w:numPr>
        <w:spacing w:after="0" w:line="240" w:lineRule="auto"/>
        <w:contextualSpacing/>
        <w:jc w:val="both"/>
        <w:rPr>
          <w:rFonts w:ascii="Times New Roman" w:eastAsia="Times New Roman" w:hAnsi="Times New Roman" w:cs="Times New Roman"/>
          <w:bCs/>
          <w:kern w:val="0"/>
          <w:sz w:val="24"/>
          <w:szCs w:val="24"/>
          <w14:ligatures w14:val="none"/>
        </w:rPr>
      </w:pPr>
      <w:r w:rsidRPr="00C5472E">
        <w:rPr>
          <w:rFonts w:ascii="Times New Roman" w:eastAsia="Times New Roman" w:hAnsi="Times New Roman" w:cs="Times New Roman"/>
          <w:bCs/>
          <w:kern w:val="0"/>
          <w:sz w:val="24"/>
          <w:szCs w:val="24"/>
          <w14:ligatures w14:val="none"/>
        </w:rPr>
        <w:t>Evaluating the skill sets of graduate students.</w:t>
      </w:r>
    </w:p>
    <w:p w14:paraId="2684CA8D" w14:textId="77777777" w:rsidR="00C5472E" w:rsidRPr="00C5472E" w:rsidRDefault="00C5472E" w:rsidP="00C5472E">
      <w:pPr>
        <w:numPr>
          <w:ilvl w:val="0"/>
          <w:numId w:val="3"/>
        </w:numPr>
        <w:spacing w:after="0" w:line="240" w:lineRule="auto"/>
        <w:contextualSpacing/>
        <w:jc w:val="both"/>
        <w:rPr>
          <w:rFonts w:ascii="Times New Roman" w:eastAsia="Times New Roman" w:hAnsi="Times New Roman" w:cs="Times New Roman"/>
          <w:bCs/>
          <w:kern w:val="0"/>
          <w:sz w:val="24"/>
          <w:szCs w:val="24"/>
          <w14:ligatures w14:val="none"/>
        </w:rPr>
      </w:pPr>
      <w:r w:rsidRPr="00C5472E">
        <w:rPr>
          <w:rFonts w:ascii="Times New Roman" w:eastAsia="Times New Roman" w:hAnsi="Times New Roman" w:cs="Times New Roman"/>
          <w:bCs/>
          <w:kern w:val="0"/>
          <w:sz w:val="24"/>
          <w:szCs w:val="24"/>
          <w14:ligatures w14:val="none"/>
        </w:rPr>
        <w:t>Measuring the learning achievements of students.</w:t>
      </w:r>
    </w:p>
    <w:p w14:paraId="4F5B42E9" w14:textId="77777777" w:rsidR="00C5472E" w:rsidRPr="00C5472E" w:rsidRDefault="00C5472E" w:rsidP="00C5472E">
      <w:pPr>
        <w:spacing w:after="0" w:line="240" w:lineRule="auto"/>
        <w:ind w:left="720"/>
        <w:contextualSpacing/>
        <w:jc w:val="both"/>
        <w:rPr>
          <w:rFonts w:ascii="Times New Roman" w:eastAsia="Times New Roman" w:hAnsi="Times New Roman" w:cs="Times New Roman"/>
          <w:bCs/>
          <w:kern w:val="0"/>
          <w:sz w:val="24"/>
          <w:szCs w:val="24"/>
          <w14:ligatures w14:val="none"/>
        </w:rPr>
      </w:pPr>
    </w:p>
    <w:p w14:paraId="7B22CD9E" w14:textId="77777777" w:rsidR="00C5472E" w:rsidRPr="00C5472E" w:rsidRDefault="00C5472E" w:rsidP="00C5472E">
      <w:pPr>
        <w:spacing w:after="0" w:line="240" w:lineRule="auto"/>
        <w:jc w:val="both"/>
        <w:rPr>
          <w:rFonts w:ascii="Times New Roman" w:eastAsia="Times New Roman" w:hAnsi="Times New Roman" w:cs="Times New Roman"/>
          <w:i/>
          <w:kern w:val="0"/>
          <w:sz w:val="24"/>
          <w:szCs w:val="24"/>
          <w:lang w:val="en-GB"/>
          <w14:ligatures w14:val="none"/>
        </w:rPr>
      </w:pPr>
      <w:r w:rsidRPr="00C5472E">
        <w:rPr>
          <w:rFonts w:ascii="Times New Roman" w:eastAsia="Times New Roman" w:hAnsi="Times New Roman" w:cs="Times New Roman"/>
          <w:i/>
          <w:kern w:val="0"/>
          <w:sz w:val="24"/>
          <w:szCs w:val="24"/>
          <w:lang w:val="en-GB"/>
          <w14:ligatures w14:val="none"/>
        </w:rPr>
        <w:t>The key distinctions between digital tools and AI tools</w:t>
      </w:r>
    </w:p>
    <w:p w14:paraId="01371299"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A digital tool is a device or application that uses technology to perform specific tasks, automate processes or provide information. These tools can range from simple applications, like calculators and note-taking software to complex systems, like enterprise resource planning (ERP) systems. Digital tools do not have the capability to learn or make decisions on their own and instead rely on pre-programmed instructions and algorithms to perform their functions </w:t>
      </w:r>
      <w:sdt>
        <w:sdtPr>
          <w:rPr>
            <w:rFonts w:ascii="Times New Roman" w:eastAsia="Times New Roman" w:hAnsi="Times New Roman" w:cs="Times New Roman"/>
            <w:kern w:val="0"/>
            <w:sz w:val="24"/>
            <w:szCs w:val="24"/>
            <w:lang w:val="en-GB"/>
            <w14:ligatures w14:val="none"/>
          </w:rPr>
          <w:id w:val="418457120"/>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Gar21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(Gartner, 2021)</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38D13626"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4D171CFB"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On the other hand, AI tools are a subset of digital tools that incorporate artificial intelligence to perform certain tasks. AI tools use machine learning algorithms to </w:t>
      </w:r>
      <w:proofErr w:type="spellStart"/>
      <w:r w:rsidRPr="00C5472E">
        <w:rPr>
          <w:rFonts w:ascii="Times New Roman" w:eastAsia="Times New Roman" w:hAnsi="Times New Roman" w:cs="Times New Roman"/>
          <w:kern w:val="0"/>
          <w:sz w:val="24"/>
          <w:szCs w:val="24"/>
          <w:lang w:val="en-GB"/>
          <w14:ligatures w14:val="none"/>
        </w:rPr>
        <w:t>analyze</w:t>
      </w:r>
      <w:proofErr w:type="spellEnd"/>
      <w:r w:rsidRPr="00C5472E">
        <w:rPr>
          <w:rFonts w:ascii="Times New Roman" w:eastAsia="Times New Roman" w:hAnsi="Times New Roman" w:cs="Times New Roman"/>
          <w:kern w:val="0"/>
          <w:sz w:val="24"/>
          <w:szCs w:val="24"/>
          <w:lang w:val="en-GB"/>
          <w14:ligatures w14:val="none"/>
        </w:rPr>
        <w:t xml:space="preserve"> data, identify patterns, and make predictions or decisions based on that analysis. This allows AI tools to continually improve and adapt to changing data, making them more effective over time. Unlike digital tools, AI tools can self-learn, improve, and evolve their decision-making abilities without human intervention </w:t>
      </w:r>
      <w:sdt>
        <w:sdtPr>
          <w:rPr>
            <w:rFonts w:ascii="Times New Roman" w:eastAsia="Times New Roman" w:hAnsi="Times New Roman" w:cs="Times New Roman"/>
            <w:kern w:val="0"/>
            <w:sz w:val="24"/>
            <w:szCs w:val="24"/>
            <w:lang w:val="en-GB"/>
            <w14:ligatures w14:val="none"/>
          </w:rPr>
          <w:id w:val="-431352071"/>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Tec22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(Techopedia, 2022)</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0ABFB1F0"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7719F51D"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The key difference between digital tools and AI tools lies in their level of autonomy and ability to learn. While both are valuable in their own ways, AI tools have the added advantage of being able to continuously improve and adapt to new data, making them well-suited for tasks that require decision-making or prediction </w:t>
      </w:r>
      <w:sdt>
        <w:sdtPr>
          <w:rPr>
            <w:rFonts w:ascii="Times New Roman" w:eastAsia="Times New Roman" w:hAnsi="Times New Roman" w:cs="Times New Roman"/>
            <w:kern w:val="0"/>
            <w:sz w:val="24"/>
            <w:szCs w:val="24"/>
            <w:lang w:val="en-GB"/>
            <w14:ligatures w14:val="none"/>
          </w:rPr>
          <w:id w:val="1656724431"/>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Inv21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(Investopedia, 2021)</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39DD4AD4"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p>
    <w:p w14:paraId="798C7311"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r w:rsidRPr="00C5472E">
        <w:rPr>
          <w:rFonts w:ascii="Times New Roman" w:eastAsia="Times New Roman" w:hAnsi="Times New Roman" w:cs="Times New Roman"/>
          <w:b/>
          <w:bCs/>
          <w:kern w:val="0"/>
          <w:sz w:val="24"/>
          <w:szCs w:val="24"/>
          <w:lang w:val="en-GB"/>
          <w14:ligatures w14:val="none"/>
        </w:rPr>
        <w:t>Methodology</w:t>
      </w:r>
    </w:p>
    <w:p w14:paraId="1C273B07" w14:textId="77777777" w:rsidR="00C5472E" w:rsidRPr="00C5472E" w:rsidRDefault="00C5472E" w:rsidP="00C5472E">
      <w:pPr>
        <w:spacing w:after="0" w:line="240" w:lineRule="auto"/>
        <w:jc w:val="both"/>
        <w:rPr>
          <w:rFonts w:ascii="Times New Roman" w:eastAsia="Times New Roman" w:hAnsi="Times New Roman" w:cs="Times New Roman"/>
          <w:bCs/>
          <w:i/>
          <w:kern w:val="0"/>
          <w:sz w:val="24"/>
          <w:szCs w:val="24"/>
          <w:lang w:val="en-GB"/>
          <w14:ligatures w14:val="none"/>
        </w:rPr>
      </w:pPr>
      <w:r w:rsidRPr="00C5472E">
        <w:rPr>
          <w:rFonts w:ascii="Times New Roman" w:eastAsia="Times New Roman" w:hAnsi="Times New Roman" w:cs="Times New Roman"/>
          <w:bCs/>
          <w:i/>
          <w:kern w:val="0"/>
          <w:sz w:val="24"/>
          <w:szCs w:val="24"/>
          <w:lang w:val="en-GB"/>
          <w14:ligatures w14:val="none"/>
        </w:rPr>
        <w:t>Research strategy</w:t>
      </w:r>
    </w:p>
    <w:p w14:paraId="28104C18"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To address the research questions, a mixed-methods approach was used, including both qualitative and quantitative data </w:t>
      </w:r>
      <w:sdt>
        <w:sdtPr>
          <w:rPr>
            <w:rFonts w:ascii="Times New Roman" w:eastAsia="Times New Roman" w:hAnsi="Times New Roman" w:cs="Times New Roman"/>
            <w:kern w:val="0"/>
            <w:sz w:val="24"/>
            <w:szCs w:val="24"/>
            <w:lang w:val="en-GB"/>
            <w14:ligatures w14:val="none"/>
          </w:rPr>
          <w:id w:val="-619761203"/>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Cre13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(Creswell, 2013)</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A survey was administered to a sample of educators at the faculty of engineering in a university of technology to gather data on their perceptions and experiences with digital tools in higher education. In addition, focus groups were conducted with a sample of students to gather more in-depth insights on their use of digital and AI tools </w:t>
      </w:r>
      <w:sdt>
        <w:sdtPr>
          <w:rPr>
            <w:rFonts w:ascii="Times New Roman" w:eastAsia="Times New Roman" w:hAnsi="Times New Roman" w:cs="Times New Roman"/>
            <w:kern w:val="0"/>
            <w:sz w:val="24"/>
            <w:szCs w:val="24"/>
            <w:lang w:val="en-GB"/>
            <w14:ligatures w14:val="none"/>
          </w:rPr>
          <w:id w:val="-759989975"/>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Cre111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(Creswell &amp; Plano Clark, 2011)</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1443F250"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The research philosophy for this study is pragmatism, pragmatism permits the prospective and possibility to work between qualitative data and quantitative data </w:t>
      </w:r>
      <w:sdt>
        <w:sdtPr>
          <w:rPr>
            <w:rFonts w:ascii="Times New Roman" w:eastAsia="Times New Roman" w:hAnsi="Times New Roman" w:cs="Times New Roman"/>
            <w:kern w:val="0"/>
            <w:sz w:val="24"/>
            <w:szCs w:val="24"/>
            <w:lang w:val="en-GB"/>
            <w14:ligatures w14:val="none"/>
          </w:rPr>
          <w:id w:val="-36359472"/>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US"/>
              <w14:ligatures w14:val="none"/>
            </w:rPr>
            <w:instrText xml:space="preserve"> CITATION Kel201 \l 1033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(Kelly &amp; Cordeiro, 2020)</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w:t>
      </w:r>
    </w:p>
    <w:p w14:paraId="0DB3A661"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p>
    <w:p w14:paraId="40029D5F" w14:textId="77777777" w:rsidR="00C5472E" w:rsidRPr="00C5472E" w:rsidRDefault="00C5472E" w:rsidP="00C5472E">
      <w:pPr>
        <w:spacing w:after="0" w:line="240" w:lineRule="auto"/>
        <w:jc w:val="both"/>
        <w:rPr>
          <w:rFonts w:ascii="Times New Roman" w:eastAsia="Times New Roman" w:hAnsi="Times New Roman" w:cs="Times New Roman"/>
          <w:bCs/>
          <w:i/>
          <w:kern w:val="0"/>
          <w:sz w:val="24"/>
          <w:szCs w:val="24"/>
          <w:lang w:val="en-GB"/>
          <w14:ligatures w14:val="none"/>
        </w:rPr>
      </w:pPr>
      <w:r w:rsidRPr="00C5472E">
        <w:rPr>
          <w:rFonts w:ascii="Times New Roman" w:eastAsia="Times New Roman" w:hAnsi="Times New Roman" w:cs="Times New Roman"/>
          <w:bCs/>
          <w:i/>
          <w:kern w:val="0"/>
          <w:sz w:val="24"/>
          <w:szCs w:val="24"/>
          <w:lang w:val="en-GB"/>
          <w14:ligatures w14:val="none"/>
        </w:rPr>
        <w:lastRenderedPageBreak/>
        <w:t>Data collection</w:t>
      </w:r>
    </w:p>
    <w:p w14:paraId="3F5C1FF3"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A total of 30 staff participated in the study at the Electronic and Computer Engineering Department. During phase 1, qualitative data was collected through semi-structured interviews with staff for a SWOT analysis. The data was </w:t>
      </w:r>
      <w:proofErr w:type="spellStart"/>
      <w:r w:rsidRPr="00C5472E">
        <w:rPr>
          <w:rFonts w:ascii="Times New Roman" w:eastAsia="Times New Roman" w:hAnsi="Times New Roman" w:cs="Times New Roman"/>
          <w:kern w:val="0"/>
          <w:sz w:val="24"/>
          <w:szCs w:val="24"/>
          <w:lang w:val="en-GB"/>
          <w14:ligatures w14:val="none"/>
        </w:rPr>
        <w:t>analyzed</w:t>
      </w:r>
      <w:proofErr w:type="spellEnd"/>
      <w:r w:rsidRPr="00C5472E">
        <w:rPr>
          <w:rFonts w:ascii="Times New Roman" w:eastAsia="Times New Roman" w:hAnsi="Times New Roman" w:cs="Times New Roman"/>
          <w:kern w:val="0"/>
          <w:sz w:val="24"/>
          <w:szCs w:val="24"/>
          <w:lang w:val="en-GB"/>
          <w14:ligatures w14:val="none"/>
        </w:rPr>
        <w:t xml:space="preserve"> using thematic analysis to identify common themes and patterns </w:t>
      </w:r>
      <w:sdt>
        <w:sdtPr>
          <w:rPr>
            <w:rFonts w:ascii="Times New Roman" w:eastAsia="Times New Roman" w:hAnsi="Times New Roman" w:cs="Times New Roman"/>
            <w:kern w:val="0"/>
            <w:sz w:val="24"/>
            <w:szCs w:val="24"/>
            <w:lang w:val="en-GB"/>
            <w14:ligatures w14:val="none"/>
          </w:rPr>
          <w:id w:val="-10687469"/>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Ted07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(Teddlie &amp; Yu, 2007)</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xml:space="preserve">. During phase 2, quantitative data was collected through an online survey that was distributed to a sample of 30 staff at the Electronic and Computer Engineering Department. During phase 3 a separate online survey was given to 498 students at the Electronic and Computer Engineering Department. These surveys were designed to gather information on the types of digital and AI tools that are being utilized, their perceived benefits, and the challenges faced in their implementation. The data was </w:t>
      </w:r>
      <w:proofErr w:type="spellStart"/>
      <w:r w:rsidRPr="00C5472E">
        <w:rPr>
          <w:rFonts w:ascii="Times New Roman" w:eastAsia="Times New Roman" w:hAnsi="Times New Roman" w:cs="Times New Roman"/>
          <w:kern w:val="0"/>
          <w:sz w:val="24"/>
          <w:szCs w:val="24"/>
          <w:lang w:val="en-GB"/>
          <w14:ligatures w14:val="none"/>
        </w:rPr>
        <w:t>analyzed</w:t>
      </w:r>
      <w:proofErr w:type="spellEnd"/>
      <w:r w:rsidRPr="00C5472E">
        <w:rPr>
          <w:rFonts w:ascii="Times New Roman" w:eastAsia="Times New Roman" w:hAnsi="Times New Roman" w:cs="Times New Roman"/>
          <w:kern w:val="0"/>
          <w:sz w:val="24"/>
          <w:szCs w:val="24"/>
          <w:lang w:val="en-GB"/>
          <w14:ligatures w14:val="none"/>
        </w:rPr>
        <w:t xml:space="preserve"> using descriptive statistics to determine the average mean of the response outputs. </w:t>
      </w:r>
      <w:sdt>
        <w:sdtPr>
          <w:rPr>
            <w:rFonts w:ascii="Times New Roman" w:eastAsia="Times New Roman" w:hAnsi="Times New Roman" w:cs="Times New Roman"/>
            <w:kern w:val="0"/>
            <w:sz w:val="24"/>
            <w:szCs w:val="24"/>
            <w:lang w:val="en-GB"/>
            <w14:ligatures w14:val="none"/>
          </w:rPr>
          <w:id w:val="-1402601676"/>
          <w:citation/>
        </w:sdtPr>
        <w:sdtEndPr/>
        <w:sdtContent>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CITATION Neu16 \l 7177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GB"/>
              <w14:ligatures w14:val="none"/>
            </w:rPr>
            <w:t>(Neuendorf, 2016)</w:t>
          </w:r>
          <w:r w:rsidRPr="00C5472E">
            <w:rPr>
              <w:rFonts w:ascii="Times New Roman" w:eastAsia="Times New Roman" w:hAnsi="Times New Roman" w:cs="Times New Roman"/>
              <w:kern w:val="0"/>
              <w:sz w:val="24"/>
              <w:szCs w:val="24"/>
              <w:lang w:val="en-GB"/>
              <w14:ligatures w14:val="none"/>
            </w:rPr>
            <w:fldChar w:fldCharType="end"/>
          </w:r>
        </w:sdtContent>
      </w:sdt>
      <w:r w:rsidRPr="00C5472E">
        <w:rPr>
          <w:rFonts w:ascii="Times New Roman" w:eastAsia="Times New Roman" w:hAnsi="Times New Roman" w:cs="Times New Roman"/>
          <w:kern w:val="0"/>
          <w:sz w:val="24"/>
          <w:szCs w:val="24"/>
          <w:lang w:val="en-GB"/>
          <w14:ligatures w14:val="none"/>
        </w:rPr>
        <w:t>. The decision to use only the average mean in this analysis was to keep the analysis straightforward, easily interpretable, and within the time constraints of the study. The average mean provides a concise summary of the central tendency of the Likert scale responses. By focusing solely on the average mean, it presented a clear and concise overview of the participant’s overall level of agreement or disagreement with the statements.</w:t>
      </w:r>
    </w:p>
    <w:p w14:paraId="4C429055"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p>
    <w:p w14:paraId="30A7EBAA"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r w:rsidRPr="00C5472E">
        <w:rPr>
          <w:rFonts w:ascii="Times New Roman" w:eastAsia="Times New Roman" w:hAnsi="Times New Roman" w:cs="Times New Roman"/>
          <w:b/>
          <w:bCs/>
          <w:kern w:val="0"/>
          <w:sz w:val="24"/>
          <w:szCs w:val="24"/>
          <w:lang w:val="en-GB"/>
          <w14:ligatures w14:val="none"/>
        </w:rPr>
        <w:t>Analysis and results</w:t>
      </w:r>
    </w:p>
    <w:p w14:paraId="3508A9FB" w14:textId="77777777" w:rsidR="00C5472E" w:rsidRPr="00C5472E" w:rsidRDefault="00C5472E" w:rsidP="00C5472E">
      <w:pPr>
        <w:spacing w:after="0" w:line="240" w:lineRule="auto"/>
        <w:jc w:val="both"/>
        <w:rPr>
          <w:rFonts w:ascii="Times New Roman" w:eastAsia="Times New Roman" w:hAnsi="Times New Roman" w:cs="Times New Roman"/>
          <w:bCs/>
          <w:i/>
          <w:kern w:val="0"/>
          <w:sz w:val="24"/>
          <w:szCs w:val="24"/>
          <w:lang w:val="en-GB"/>
          <w14:ligatures w14:val="none"/>
        </w:rPr>
      </w:pPr>
      <w:r w:rsidRPr="00C5472E">
        <w:rPr>
          <w:rFonts w:ascii="Times New Roman" w:eastAsia="Times New Roman" w:hAnsi="Times New Roman" w:cs="Times New Roman"/>
          <w:bCs/>
          <w:i/>
          <w:kern w:val="0"/>
          <w:sz w:val="24"/>
          <w:szCs w:val="24"/>
          <w:lang w:val="en-GB"/>
          <w14:ligatures w14:val="none"/>
        </w:rPr>
        <w:t>Quantitative outputs:</w:t>
      </w:r>
    </w:p>
    <w:p w14:paraId="286DD821"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The response from the staff survey were presented in Table 1. The average mean was determined, and the corresponding output was displayed for each statement.</w:t>
      </w:r>
    </w:p>
    <w:p w14:paraId="19092A94"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0FB33946" w14:textId="77777777" w:rsidR="00C5472E" w:rsidRPr="00C5472E" w:rsidRDefault="00C5472E" w:rsidP="00C5472E">
      <w:pPr>
        <w:spacing w:after="0" w:line="240" w:lineRule="auto"/>
        <w:jc w:val="center"/>
        <w:rPr>
          <w:rFonts w:ascii="Times New Roman" w:eastAsia="Times New Roman" w:hAnsi="Times New Roman" w:cs="Times New Roman"/>
          <w:i/>
          <w:iCs/>
          <w:kern w:val="0"/>
          <w:sz w:val="24"/>
          <w:szCs w:val="24"/>
          <w:lang w:val="en-GB"/>
          <w14:ligatures w14:val="none"/>
        </w:rPr>
      </w:pPr>
      <w:bookmarkStart w:id="3" w:name="_Hlk134040375"/>
      <w:r w:rsidRPr="00C5472E">
        <w:rPr>
          <w:rFonts w:ascii="Times New Roman" w:eastAsia="Times New Roman" w:hAnsi="Times New Roman" w:cs="Times New Roman"/>
          <w:i/>
          <w:iCs/>
          <w:kern w:val="0"/>
          <w:sz w:val="24"/>
          <w:szCs w:val="24"/>
          <w:lang w:val="en-GB"/>
          <w14:ligatures w14:val="none"/>
        </w:rPr>
        <w:t>Table 1. Staff Response</w:t>
      </w:r>
      <w:bookmarkEnd w:id="3"/>
    </w:p>
    <w:tbl>
      <w:tblPr>
        <w:tblStyle w:val="TableGrid10"/>
        <w:tblW w:w="9067" w:type="dxa"/>
        <w:tblInd w:w="0" w:type="dxa"/>
        <w:tblLook w:val="04A0" w:firstRow="1" w:lastRow="0" w:firstColumn="1" w:lastColumn="0" w:noHBand="0" w:noVBand="1"/>
      </w:tblPr>
      <w:tblGrid>
        <w:gridCol w:w="6091"/>
        <w:gridCol w:w="1409"/>
        <w:gridCol w:w="1701"/>
      </w:tblGrid>
      <w:tr w:rsidR="00C5472E" w:rsidRPr="00C5472E" w14:paraId="78395CCC"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69A8ED2C" w14:textId="77777777" w:rsidR="00C5472E" w:rsidRPr="00C5472E" w:rsidRDefault="00C5472E" w:rsidP="00C5472E">
            <w:pPr>
              <w:ind w:left="200" w:right="180"/>
              <w:jc w:val="center"/>
              <w:rPr>
                <w:rFonts w:ascii="Times New Roman" w:eastAsia="Times New Roman" w:hAnsi="Times New Roman"/>
                <w:b/>
                <w:bCs/>
                <w:sz w:val="24"/>
                <w:szCs w:val="24"/>
                <w:lang w:val="en-GB"/>
              </w:rPr>
            </w:pPr>
            <w:r w:rsidRPr="00C5472E">
              <w:rPr>
                <w:rFonts w:ascii="Times New Roman" w:eastAsia="Times New Roman" w:hAnsi="Times New Roman"/>
                <w:sz w:val="24"/>
                <w:szCs w:val="24"/>
                <w:lang w:val="en-GB"/>
              </w:rPr>
              <w:t>Questions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9F9A69" w14:textId="77777777" w:rsidR="00C5472E" w:rsidRPr="00C5472E" w:rsidRDefault="00C5472E" w:rsidP="00C5472E">
            <w:pPr>
              <w:ind w:left="200" w:right="180"/>
              <w:jc w:val="center"/>
              <w:rPr>
                <w:rFonts w:ascii="Times New Roman" w:eastAsia="Times New Roman" w:hAnsi="Times New Roman"/>
                <w:b/>
                <w:bCs/>
                <w:sz w:val="24"/>
                <w:szCs w:val="24"/>
                <w:lang w:val="en-GB"/>
              </w:rPr>
            </w:pPr>
            <w:r w:rsidRPr="00C5472E">
              <w:rPr>
                <w:rFonts w:ascii="Times New Roman" w:eastAsia="Times New Roman" w:hAnsi="Times New Roman"/>
                <w:sz w:val="24"/>
                <w:szCs w:val="24"/>
                <w:lang w:val="en-GB"/>
              </w:rPr>
              <w:t>Average Mean</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F3776C" w14:textId="77777777" w:rsidR="00C5472E" w:rsidRPr="00C5472E" w:rsidRDefault="00C5472E" w:rsidP="00C5472E">
            <w:pPr>
              <w:ind w:left="200" w:right="180"/>
              <w:jc w:val="center"/>
              <w:rPr>
                <w:rFonts w:ascii="Times New Roman" w:eastAsia="Times New Roman" w:hAnsi="Times New Roman"/>
                <w:b/>
                <w:bCs/>
                <w:sz w:val="24"/>
                <w:szCs w:val="24"/>
                <w:lang w:val="en-GB"/>
              </w:rPr>
            </w:pPr>
            <w:r w:rsidRPr="00C5472E">
              <w:rPr>
                <w:rFonts w:ascii="Times New Roman" w:eastAsia="Times New Roman" w:hAnsi="Times New Roman"/>
                <w:sz w:val="24"/>
                <w:szCs w:val="24"/>
                <w:lang w:val="en-GB"/>
              </w:rPr>
              <w:t>Response output</w:t>
            </w:r>
          </w:p>
        </w:tc>
      </w:tr>
      <w:tr w:rsidR="00C5472E" w:rsidRPr="00C5472E" w14:paraId="30AE26FB"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4BA9F3E5" w14:textId="77777777" w:rsidR="00C5472E" w:rsidRPr="00C5472E" w:rsidRDefault="00C5472E" w:rsidP="00C5472E">
            <w:pPr>
              <w:ind w:right="180"/>
              <w:rPr>
                <w:rFonts w:ascii="Times New Roman" w:eastAsia="Times New Roman" w:hAnsi="Times New Roman"/>
                <w:iCs/>
                <w:sz w:val="24"/>
                <w:szCs w:val="24"/>
                <w:lang w:val="en-GB"/>
              </w:rPr>
            </w:pPr>
            <w:bookmarkStart w:id="4" w:name="_Hlk139489643"/>
            <w:r w:rsidRPr="00C5472E">
              <w:rPr>
                <w:rFonts w:ascii="Times New Roman" w:eastAsia="Times New Roman" w:hAnsi="Times New Roman"/>
                <w:sz w:val="24"/>
                <w:szCs w:val="24"/>
                <w:lang w:val="en-GB"/>
              </w:rPr>
              <w:t>I frequently utilize digital tools for teaching and learning in my modules.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1FE86B6"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4,62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82CAE3"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Strongly Agree</w:t>
            </w:r>
          </w:p>
        </w:tc>
      </w:tr>
      <w:tr w:rsidR="00C5472E" w:rsidRPr="00C5472E" w14:paraId="3AD9D5A8"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241A2DB9" w14:textId="77777777" w:rsidR="00C5472E" w:rsidRPr="00C5472E" w:rsidRDefault="00C5472E" w:rsidP="00C5472E">
            <w:pPr>
              <w:ind w:right="180"/>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I have been adequately trained in the various digital tools used in my organization.</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B58D113"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3,15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598897"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Neutral</w:t>
            </w:r>
          </w:p>
        </w:tc>
      </w:tr>
      <w:tr w:rsidR="00C5472E" w:rsidRPr="00C5472E" w14:paraId="34599DD0"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51E66ED6" w14:textId="77777777" w:rsidR="00C5472E" w:rsidRPr="00C5472E" w:rsidRDefault="00C5472E" w:rsidP="00C5472E">
            <w:pPr>
              <w:ind w:right="180"/>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There is effective technical support for digital tools in my organization.</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36FBA9"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3,54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6135CC"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Agree</w:t>
            </w:r>
          </w:p>
        </w:tc>
      </w:tr>
      <w:tr w:rsidR="00C5472E" w:rsidRPr="00C5472E" w14:paraId="1719356C"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6D081212" w14:textId="77777777" w:rsidR="00C5472E" w:rsidRPr="00C5472E" w:rsidRDefault="00C5472E" w:rsidP="00C5472E">
            <w:pPr>
              <w:ind w:right="180"/>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A digital tool that I frequently use for teaching and learning in my module is Moodle.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AA30C0"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3,92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1D2B76"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Agree</w:t>
            </w:r>
          </w:p>
        </w:tc>
      </w:tr>
      <w:tr w:rsidR="00C5472E" w:rsidRPr="00C5472E" w14:paraId="20F180FF"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3D2324C2" w14:textId="77777777" w:rsidR="00C5472E" w:rsidRPr="00C5472E" w:rsidRDefault="00C5472E" w:rsidP="00C5472E">
            <w:pPr>
              <w:ind w:right="180"/>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A digital tool that I frequently use for teaching and learning in my module is MATLAB™.</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8460CFB"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3,54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6CBF3F"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Agree</w:t>
            </w:r>
          </w:p>
        </w:tc>
      </w:tr>
      <w:tr w:rsidR="00C5472E" w:rsidRPr="00C5472E" w14:paraId="10269691"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6BEE7773" w14:textId="77777777" w:rsidR="00C5472E" w:rsidRPr="00C5472E" w:rsidRDefault="00C5472E" w:rsidP="00C5472E">
            <w:pPr>
              <w:ind w:right="180"/>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A digital tool that I frequently use for teaching and learning in my module is MS Teams.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6696C31"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3,92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685F8F"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Agree</w:t>
            </w:r>
          </w:p>
        </w:tc>
      </w:tr>
      <w:tr w:rsidR="00C5472E" w:rsidRPr="00C5472E" w14:paraId="0DECC36D"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336AF332" w14:textId="77777777" w:rsidR="00C5472E" w:rsidRPr="00C5472E" w:rsidRDefault="00C5472E" w:rsidP="00C5472E">
            <w:pPr>
              <w:ind w:right="180"/>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A digital tool that I frequently use for teaching and learning in my module is Multisim™.</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90099AF"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4,54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14A438"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Strongly Agree</w:t>
            </w:r>
          </w:p>
        </w:tc>
      </w:tr>
      <w:tr w:rsidR="00C5472E" w:rsidRPr="00C5472E" w14:paraId="72D71473"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4F11E039" w14:textId="77777777" w:rsidR="00C5472E" w:rsidRPr="00C5472E" w:rsidRDefault="00C5472E" w:rsidP="00C5472E">
            <w:pPr>
              <w:ind w:right="180"/>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A digital tool that I frequently use for teaching and learning in my module is Turnitin.</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BD3CA50"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055694"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Disagree</w:t>
            </w:r>
          </w:p>
        </w:tc>
      </w:tr>
      <w:tr w:rsidR="00C5472E" w:rsidRPr="00C5472E" w14:paraId="685A70F5"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403871D2" w14:textId="77777777" w:rsidR="00C5472E" w:rsidRPr="00C5472E" w:rsidRDefault="00C5472E" w:rsidP="00C5472E">
            <w:pPr>
              <w:ind w:right="180"/>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The digital tools used in my module are sufficient in meeting the objectives of my module.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734A72"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4,38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FBEA5A"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Strongly Agree</w:t>
            </w:r>
          </w:p>
        </w:tc>
      </w:tr>
      <w:tr w:rsidR="00C5472E" w:rsidRPr="00C5472E" w14:paraId="4D74480A"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70AC675A" w14:textId="77777777" w:rsidR="00C5472E" w:rsidRPr="00C5472E" w:rsidRDefault="00C5472E" w:rsidP="00C5472E">
            <w:pPr>
              <w:ind w:right="180"/>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I rarely have encountered any technical difficulties while using digital tools.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05EDAB"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3,46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7B8A44"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color w:val="000000"/>
                <w:sz w:val="24"/>
                <w:szCs w:val="24"/>
                <w:lang w:val="en-GB"/>
              </w:rPr>
              <w:t>Agree</w:t>
            </w:r>
          </w:p>
        </w:tc>
      </w:tr>
      <w:tr w:rsidR="00C5472E" w:rsidRPr="00C5472E" w14:paraId="002605A0"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00FC92DC" w14:textId="77777777" w:rsidR="00C5472E" w:rsidRPr="00C5472E" w:rsidRDefault="00C5472E" w:rsidP="00C5472E">
            <w:pPr>
              <w:ind w:right="180"/>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Digital tools have enhanced the quality of my module in an engineering curriculum.</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49AB29F"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4,15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C38083"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Agree</w:t>
            </w:r>
          </w:p>
        </w:tc>
      </w:tr>
      <w:tr w:rsidR="00C5472E" w:rsidRPr="00C5472E" w14:paraId="07267710"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4DB26B1E" w14:textId="77777777" w:rsidR="00C5472E" w:rsidRPr="00C5472E" w:rsidRDefault="00C5472E" w:rsidP="00C5472E">
            <w:pPr>
              <w:ind w:right="180"/>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Digital tools are effective in replacing traditional practical's done m laboratories and workshops.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C44D3E"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3,31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D4289B"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Neutral</w:t>
            </w:r>
          </w:p>
        </w:tc>
      </w:tr>
      <w:tr w:rsidR="00C5472E" w:rsidRPr="00C5472E" w14:paraId="566CA424"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69B24F7E" w14:textId="77777777" w:rsidR="00C5472E" w:rsidRPr="00C5472E" w:rsidRDefault="00C5472E" w:rsidP="00C5472E">
            <w:pPr>
              <w:ind w:right="180"/>
              <w:rPr>
                <w:rFonts w:ascii="Times New Roman" w:eastAsia="Times New Roman" w:hAnsi="Times New Roman"/>
                <w:sz w:val="24"/>
                <w:szCs w:val="24"/>
                <w:lang w:val="en-GB"/>
              </w:rPr>
            </w:pPr>
            <w:r w:rsidRPr="00C5472E">
              <w:rPr>
                <w:rFonts w:ascii="Times New Roman" w:eastAsia="Times New Roman" w:hAnsi="Times New Roman"/>
                <w:sz w:val="24"/>
                <w:szCs w:val="24"/>
                <w:lang w:val="en-GB"/>
              </w:rPr>
              <w:lastRenderedPageBreak/>
              <w:t>Digital tools are effective in research-based outputs.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A074D4"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4,31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AEE3F9"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Strongly Agree</w:t>
            </w:r>
          </w:p>
        </w:tc>
      </w:tr>
      <w:tr w:rsidR="00C5472E" w:rsidRPr="00C5472E" w14:paraId="4F4989C4"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20E1ED5E" w14:textId="77777777" w:rsidR="00C5472E" w:rsidRPr="00C5472E" w:rsidRDefault="00C5472E" w:rsidP="00C5472E">
            <w:pPr>
              <w:ind w:right="180"/>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I prefer utilizing digital tools in my pedagogic approach to traditional methods.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65C0565"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4,54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47A9CA"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color w:val="000000"/>
                <w:sz w:val="24"/>
                <w:szCs w:val="24"/>
                <w:lang w:val="en-GB"/>
              </w:rPr>
              <w:t>Strongly Agree</w:t>
            </w:r>
          </w:p>
        </w:tc>
      </w:tr>
      <w:bookmarkEnd w:id="4"/>
    </w:tbl>
    <w:p w14:paraId="533706CF"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010D0E8A"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bookmarkStart w:id="5" w:name="_Hlk139544351"/>
      <w:r w:rsidRPr="00C5472E">
        <w:rPr>
          <w:rFonts w:ascii="Times New Roman" w:eastAsia="Times New Roman" w:hAnsi="Times New Roman" w:cs="Times New Roman"/>
          <w:kern w:val="0"/>
          <w:sz w:val="24"/>
          <w:szCs w:val="24"/>
          <w:lang w:val="en-GB"/>
          <w14:ligatures w14:val="none"/>
        </w:rPr>
        <w:t>The responses from Table 1 provides insights into the staff's perceptions and experiences regarding the use of digital tools and AI in an engineering curriculum. The analysis of responses was summarized in Table 2:</w:t>
      </w:r>
    </w:p>
    <w:bookmarkEnd w:id="5"/>
    <w:p w14:paraId="6CF387B7" w14:textId="77777777" w:rsidR="00C5472E" w:rsidRPr="00C5472E" w:rsidRDefault="00C5472E" w:rsidP="00C5472E">
      <w:pPr>
        <w:spacing w:after="0" w:line="240" w:lineRule="auto"/>
        <w:jc w:val="center"/>
        <w:rPr>
          <w:rFonts w:ascii="Times New Roman" w:eastAsia="Times New Roman" w:hAnsi="Times New Roman" w:cs="Times New Roman"/>
          <w:i/>
          <w:iCs/>
          <w:kern w:val="0"/>
          <w:sz w:val="24"/>
          <w:szCs w:val="24"/>
          <w:lang w:val="en-GB"/>
          <w14:ligatures w14:val="none"/>
        </w:rPr>
      </w:pPr>
    </w:p>
    <w:p w14:paraId="55AA718A" w14:textId="77777777" w:rsidR="00C5472E" w:rsidRPr="00C5472E" w:rsidRDefault="00C5472E" w:rsidP="00C5472E">
      <w:pPr>
        <w:spacing w:after="0" w:line="240" w:lineRule="auto"/>
        <w:jc w:val="center"/>
        <w:rPr>
          <w:rFonts w:ascii="Times New Roman" w:eastAsia="Times New Roman" w:hAnsi="Times New Roman" w:cs="Times New Roman"/>
          <w:i/>
          <w:iCs/>
          <w:kern w:val="0"/>
          <w:sz w:val="24"/>
          <w:szCs w:val="24"/>
          <w:lang w:val="en-GB"/>
          <w14:ligatures w14:val="none"/>
        </w:rPr>
      </w:pPr>
      <w:r w:rsidRPr="00C5472E">
        <w:rPr>
          <w:rFonts w:ascii="Times New Roman" w:eastAsia="Times New Roman" w:hAnsi="Times New Roman" w:cs="Times New Roman"/>
          <w:i/>
          <w:iCs/>
          <w:kern w:val="0"/>
          <w:sz w:val="24"/>
          <w:szCs w:val="24"/>
          <w:lang w:val="en-GB"/>
          <w14:ligatures w14:val="none"/>
        </w:rPr>
        <w:t>Table 2. Analysis of Staff Responses</w:t>
      </w:r>
    </w:p>
    <w:tbl>
      <w:tblPr>
        <w:tblStyle w:val="TableGrid10"/>
        <w:tblW w:w="9209" w:type="dxa"/>
        <w:tblInd w:w="0" w:type="dxa"/>
        <w:tblLook w:val="04A0" w:firstRow="1" w:lastRow="0" w:firstColumn="1" w:lastColumn="0" w:noHBand="0" w:noVBand="1"/>
      </w:tblPr>
      <w:tblGrid>
        <w:gridCol w:w="2689"/>
        <w:gridCol w:w="6520"/>
      </w:tblGrid>
      <w:tr w:rsidR="00C5472E" w:rsidRPr="00C5472E" w14:paraId="3F6FB672" w14:textId="77777777" w:rsidTr="00C5472E">
        <w:tc>
          <w:tcPr>
            <w:tcW w:w="2689" w:type="dxa"/>
            <w:tcBorders>
              <w:top w:val="single" w:sz="4" w:space="0" w:color="auto"/>
              <w:left w:val="single" w:sz="4" w:space="0" w:color="auto"/>
              <w:bottom w:val="single" w:sz="4" w:space="0" w:color="auto"/>
              <w:right w:val="single" w:sz="4" w:space="0" w:color="auto"/>
            </w:tcBorders>
            <w:hideMark/>
          </w:tcPr>
          <w:p w14:paraId="06D29C78"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Topic</w:t>
            </w:r>
          </w:p>
        </w:tc>
        <w:tc>
          <w:tcPr>
            <w:tcW w:w="6520" w:type="dxa"/>
            <w:tcBorders>
              <w:top w:val="single" w:sz="4" w:space="0" w:color="auto"/>
              <w:left w:val="single" w:sz="4" w:space="0" w:color="auto"/>
              <w:bottom w:val="single" w:sz="4" w:space="0" w:color="auto"/>
              <w:right w:val="single" w:sz="4" w:space="0" w:color="auto"/>
            </w:tcBorders>
            <w:hideMark/>
          </w:tcPr>
          <w:p w14:paraId="58C95932"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Descriptive Analysis</w:t>
            </w:r>
          </w:p>
        </w:tc>
      </w:tr>
      <w:tr w:rsidR="00C5472E" w:rsidRPr="00C5472E" w14:paraId="15E6DE2C"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3BB700BE"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Utilization of Digital Tools</w:t>
            </w:r>
          </w:p>
        </w:tc>
        <w:tc>
          <w:tcPr>
            <w:tcW w:w="6520" w:type="dxa"/>
            <w:tcBorders>
              <w:top w:val="single" w:sz="4" w:space="0" w:color="auto"/>
              <w:left w:val="single" w:sz="4" w:space="0" w:color="auto"/>
              <w:bottom w:val="single" w:sz="4" w:space="0" w:color="auto"/>
              <w:right w:val="single" w:sz="4" w:space="0" w:color="auto"/>
            </w:tcBorders>
            <w:hideMark/>
          </w:tcPr>
          <w:p w14:paraId="76A43DE1"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Most staff (indicated by "Strongly Agree") frequently use digital tools for teaching and learning in their modules. This suggests a high level of engagement and reliance on technology for instructional purposes.</w:t>
            </w:r>
          </w:p>
        </w:tc>
      </w:tr>
      <w:tr w:rsidR="00C5472E" w:rsidRPr="00C5472E" w14:paraId="38942496"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54E5F428"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Training on Digital Tools</w:t>
            </w:r>
          </w:p>
        </w:tc>
        <w:tc>
          <w:tcPr>
            <w:tcW w:w="6520" w:type="dxa"/>
            <w:tcBorders>
              <w:top w:val="single" w:sz="4" w:space="0" w:color="auto"/>
              <w:left w:val="single" w:sz="4" w:space="0" w:color="auto"/>
              <w:bottom w:val="single" w:sz="4" w:space="0" w:color="auto"/>
              <w:right w:val="single" w:sz="4" w:space="0" w:color="auto"/>
            </w:tcBorders>
            <w:hideMark/>
          </w:tcPr>
          <w:p w14:paraId="14D488E3"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Staff members have a neutral opinion on the adequacy of training received for various digital tools. This implies that there might be a need for further training or improvement in the training programs to ensure staff members feel confident in using the tools effectively.</w:t>
            </w:r>
          </w:p>
        </w:tc>
      </w:tr>
      <w:tr w:rsidR="00C5472E" w:rsidRPr="00C5472E" w14:paraId="16248FE2"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264C6A35"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Technical Support</w:t>
            </w:r>
          </w:p>
        </w:tc>
        <w:tc>
          <w:tcPr>
            <w:tcW w:w="6520" w:type="dxa"/>
            <w:tcBorders>
              <w:top w:val="single" w:sz="4" w:space="0" w:color="auto"/>
              <w:left w:val="single" w:sz="4" w:space="0" w:color="auto"/>
              <w:bottom w:val="single" w:sz="4" w:space="0" w:color="auto"/>
              <w:right w:val="single" w:sz="4" w:space="0" w:color="auto"/>
            </w:tcBorders>
            <w:hideMark/>
          </w:tcPr>
          <w:p w14:paraId="5C933351"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The staff generally agrees that there is effective technical support available for digital tools in the organization. This indicates that the institution has taken measures to aid staff members when they encounter technical difficulties.</w:t>
            </w:r>
          </w:p>
        </w:tc>
      </w:tr>
      <w:tr w:rsidR="00C5472E" w:rsidRPr="00C5472E" w14:paraId="7F79805B"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13B08255"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Frequently Used Digital Tools</w:t>
            </w:r>
          </w:p>
        </w:tc>
        <w:tc>
          <w:tcPr>
            <w:tcW w:w="6520" w:type="dxa"/>
            <w:tcBorders>
              <w:top w:val="single" w:sz="4" w:space="0" w:color="auto"/>
              <w:left w:val="single" w:sz="4" w:space="0" w:color="auto"/>
              <w:bottom w:val="single" w:sz="4" w:space="0" w:color="auto"/>
              <w:right w:val="single" w:sz="4" w:space="0" w:color="auto"/>
            </w:tcBorders>
            <w:hideMark/>
          </w:tcPr>
          <w:p w14:paraId="7584B750"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The digital tools most frequently used by staff members for teaching and learning in their modules include Moodle, MATLAB™, MS Teams, and Multisim™. These tools are considered valuable for instructional purposes and are likely integrated into the curriculum effectively.</w:t>
            </w:r>
          </w:p>
        </w:tc>
      </w:tr>
      <w:tr w:rsidR="00C5472E" w:rsidRPr="00C5472E" w14:paraId="5C08D4A9"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733E0C7B"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Turnitin Usage</w:t>
            </w:r>
          </w:p>
        </w:tc>
        <w:tc>
          <w:tcPr>
            <w:tcW w:w="6520" w:type="dxa"/>
            <w:tcBorders>
              <w:top w:val="single" w:sz="4" w:space="0" w:color="auto"/>
              <w:left w:val="single" w:sz="4" w:space="0" w:color="auto"/>
              <w:bottom w:val="single" w:sz="4" w:space="0" w:color="auto"/>
              <w:right w:val="single" w:sz="4" w:space="0" w:color="auto"/>
            </w:tcBorders>
            <w:hideMark/>
          </w:tcPr>
          <w:p w14:paraId="2E71BA67"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Staff members disagree that they frequently use Turnitin, indicating that this specific tool might not be as commonly utilized in their modules. The reasons for this disagreement could vary, such as the nature of the modules or alternative methods used for plagiarism detection.</w:t>
            </w:r>
          </w:p>
        </w:tc>
      </w:tr>
      <w:tr w:rsidR="00C5472E" w:rsidRPr="00C5472E" w14:paraId="3ACF820C"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59D35007"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Sufficiency of Digital Tools</w:t>
            </w:r>
          </w:p>
        </w:tc>
        <w:tc>
          <w:tcPr>
            <w:tcW w:w="6520" w:type="dxa"/>
            <w:tcBorders>
              <w:top w:val="single" w:sz="4" w:space="0" w:color="auto"/>
              <w:left w:val="single" w:sz="4" w:space="0" w:color="auto"/>
              <w:bottom w:val="single" w:sz="4" w:space="0" w:color="auto"/>
              <w:right w:val="single" w:sz="4" w:space="0" w:color="auto"/>
            </w:tcBorders>
            <w:hideMark/>
          </w:tcPr>
          <w:p w14:paraId="1AB20752"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Staff members strongly agree that the digital tools used in their modules are sufficient in meeting the objectives. This indicates that the current selection of tools aligns well with the desired learning outcomes and instructional goals.</w:t>
            </w:r>
          </w:p>
        </w:tc>
      </w:tr>
      <w:tr w:rsidR="00C5472E" w:rsidRPr="00C5472E" w14:paraId="0CFE041A"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45BCD51C"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Technical Difficulties</w:t>
            </w:r>
          </w:p>
        </w:tc>
        <w:tc>
          <w:tcPr>
            <w:tcW w:w="6520" w:type="dxa"/>
            <w:tcBorders>
              <w:top w:val="single" w:sz="4" w:space="0" w:color="auto"/>
              <w:left w:val="single" w:sz="4" w:space="0" w:color="auto"/>
              <w:bottom w:val="single" w:sz="4" w:space="0" w:color="auto"/>
              <w:right w:val="single" w:sz="4" w:space="0" w:color="auto"/>
            </w:tcBorders>
            <w:hideMark/>
          </w:tcPr>
          <w:p w14:paraId="78486956"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Staff members generally agree that they rarely encounter technical difficulties while using digital tools. This suggests that the institution's IT infrastructure and support mechanisms are effectively managing technical issues, minimizing disruptions during teaching and learning activities.</w:t>
            </w:r>
          </w:p>
        </w:tc>
      </w:tr>
      <w:tr w:rsidR="00C5472E" w:rsidRPr="00C5472E" w14:paraId="0AAEB3F6"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07F016AA"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Enhancement of Module Quality</w:t>
            </w:r>
          </w:p>
        </w:tc>
        <w:tc>
          <w:tcPr>
            <w:tcW w:w="6520" w:type="dxa"/>
            <w:tcBorders>
              <w:top w:val="single" w:sz="4" w:space="0" w:color="auto"/>
              <w:left w:val="single" w:sz="4" w:space="0" w:color="auto"/>
              <w:bottom w:val="single" w:sz="4" w:space="0" w:color="auto"/>
              <w:right w:val="single" w:sz="4" w:space="0" w:color="auto"/>
            </w:tcBorders>
            <w:hideMark/>
          </w:tcPr>
          <w:p w14:paraId="20A23A99"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Staff members agree that digital tools have enhanced the quality of their modules in the engineering curriculum. This positive perception indicates that the integration of technology positively impacts the learning experiences and outcomes for students.</w:t>
            </w:r>
          </w:p>
        </w:tc>
      </w:tr>
      <w:tr w:rsidR="00C5472E" w:rsidRPr="00C5472E" w14:paraId="786B3566"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6B3A9691"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Replacement of Traditional Practical Activities</w:t>
            </w:r>
          </w:p>
        </w:tc>
        <w:tc>
          <w:tcPr>
            <w:tcW w:w="6520" w:type="dxa"/>
            <w:tcBorders>
              <w:top w:val="single" w:sz="4" w:space="0" w:color="auto"/>
              <w:left w:val="single" w:sz="4" w:space="0" w:color="auto"/>
              <w:bottom w:val="single" w:sz="4" w:space="0" w:color="auto"/>
              <w:right w:val="single" w:sz="4" w:space="0" w:color="auto"/>
            </w:tcBorders>
            <w:hideMark/>
          </w:tcPr>
          <w:p w14:paraId="41AF2D57"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 xml:space="preserve">The staff members have a neutral opinion on the effectiveness of digital tools in replacing traditional practical activities conducted in laboratories and workshops. This suggests that while digital </w:t>
            </w:r>
            <w:r w:rsidRPr="00C5472E">
              <w:rPr>
                <w:rFonts w:ascii="Times New Roman" w:eastAsia="Times New Roman" w:hAnsi="Times New Roman"/>
                <w:sz w:val="24"/>
                <w:szCs w:val="24"/>
                <w:lang w:val="en-GB"/>
              </w:rPr>
              <w:lastRenderedPageBreak/>
              <w:t>tools have their advantages, they might not completely replace hands-on experiences in certain aspects of engineering education.</w:t>
            </w:r>
          </w:p>
        </w:tc>
      </w:tr>
      <w:tr w:rsidR="00C5472E" w:rsidRPr="00C5472E" w14:paraId="6B6F06C4"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43EC7F3E"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lastRenderedPageBreak/>
              <w:t>Effectiveness in Research-based Outputs</w:t>
            </w:r>
          </w:p>
        </w:tc>
        <w:tc>
          <w:tcPr>
            <w:tcW w:w="6520" w:type="dxa"/>
            <w:tcBorders>
              <w:top w:val="single" w:sz="4" w:space="0" w:color="auto"/>
              <w:left w:val="single" w:sz="4" w:space="0" w:color="auto"/>
              <w:bottom w:val="single" w:sz="4" w:space="0" w:color="auto"/>
              <w:right w:val="single" w:sz="4" w:space="0" w:color="auto"/>
            </w:tcBorders>
            <w:hideMark/>
          </w:tcPr>
          <w:p w14:paraId="62DA4AA8"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Staff members strongly agree that digital tools are effective in research-based outputs. This suggests that the tools enable staff members and students to conduct research activities efficiently, contributing to the institution's research goals.</w:t>
            </w:r>
          </w:p>
        </w:tc>
      </w:tr>
      <w:tr w:rsidR="00C5472E" w:rsidRPr="00C5472E" w14:paraId="1D06E0BC"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1D637116"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Preference for Digital Tools</w:t>
            </w:r>
          </w:p>
        </w:tc>
        <w:tc>
          <w:tcPr>
            <w:tcW w:w="6520" w:type="dxa"/>
            <w:tcBorders>
              <w:top w:val="single" w:sz="4" w:space="0" w:color="auto"/>
              <w:left w:val="single" w:sz="4" w:space="0" w:color="auto"/>
              <w:bottom w:val="single" w:sz="4" w:space="0" w:color="auto"/>
              <w:right w:val="single" w:sz="4" w:space="0" w:color="auto"/>
            </w:tcBorders>
            <w:hideMark/>
          </w:tcPr>
          <w:p w14:paraId="0AF6116B"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Staff members strongly agree that they prefer utilizing digital tools in their pedagogic approach compared to traditional methods. This indicates a positive attitude towards the integration of technology and a recognition of its benefits in teaching and learning.</w:t>
            </w:r>
          </w:p>
        </w:tc>
      </w:tr>
    </w:tbl>
    <w:p w14:paraId="2BE83BE1"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074DE755"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bookmarkStart w:id="6" w:name="_Hlk139543241"/>
      <w:r w:rsidRPr="00C5472E">
        <w:rPr>
          <w:rFonts w:ascii="Times New Roman" w:eastAsia="Times New Roman" w:hAnsi="Times New Roman" w:cs="Times New Roman"/>
          <w:kern w:val="0"/>
          <w:sz w:val="24"/>
          <w:szCs w:val="24"/>
          <w:lang w:val="en-GB"/>
          <w14:ligatures w14:val="none"/>
        </w:rPr>
        <w:t>The response from the student survey were presented in Table 3. The average mean was determined, and the corresponding output was displayed for each statement.</w:t>
      </w:r>
      <w:bookmarkEnd w:id="6"/>
    </w:p>
    <w:p w14:paraId="52B04B05"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p>
    <w:p w14:paraId="503ADFEC" w14:textId="77777777" w:rsidR="00C5472E" w:rsidRPr="00C5472E" w:rsidRDefault="00C5472E" w:rsidP="00C5472E">
      <w:pPr>
        <w:spacing w:after="0" w:line="240" w:lineRule="auto"/>
        <w:jc w:val="center"/>
        <w:rPr>
          <w:rFonts w:ascii="Times New Roman" w:eastAsia="Times New Roman" w:hAnsi="Times New Roman" w:cs="Times New Roman"/>
          <w:i/>
          <w:iCs/>
          <w:kern w:val="0"/>
          <w:sz w:val="24"/>
          <w:szCs w:val="24"/>
          <w:lang w:val="en-GB"/>
          <w14:ligatures w14:val="none"/>
        </w:rPr>
      </w:pPr>
      <w:r w:rsidRPr="00C5472E">
        <w:rPr>
          <w:rFonts w:ascii="Times New Roman" w:eastAsia="Times New Roman" w:hAnsi="Times New Roman" w:cs="Times New Roman"/>
          <w:i/>
          <w:iCs/>
          <w:kern w:val="0"/>
          <w:sz w:val="24"/>
          <w:szCs w:val="24"/>
          <w:lang w:val="en-GB"/>
          <w14:ligatures w14:val="none"/>
        </w:rPr>
        <w:t>Table 3. Student Responses</w:t>
      </w:r>
    </w:p>
    <w:tbl>
      <w:tblPr>
        <w:tblStyle w:val="TableGrid10"/>
        <w:tblW w:w="9067" w:type="dxa"/>
        <w:tblInd w:w="0" w:type="dxa"/>
        <w:tblLook w:val="04A0" w:firstRow="1" w:lastRow="0" w:firstColumn="1" w:lastColumn="0" w:noHBand="0" w:noVBand="1"/>
      </w:tblPr>
      <w:tblGrid>
        <w:gridCol w:w="6091"/>
        <w:gridCol w:w="1417"/>
        <w:gridCol w:w="1559"/>
      </w:tblGrid>
      <w:tr w:rsidR="00C5472E" w:rsidRPr="00C5472E" w14:paraId="79822276"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7DAD4A28" w14:textId="77777777" w:rsidR="00C5472E" w:rsidRPr="00C5472E" w:rsidRDefault="00C5472E" w:rsidP="00C5472E">
            <w:pPr>
              <w:ind w:left="200" w:right="180"/>
              <w:jc w:val="center"/>
              <w:rPr>
                <w:rFonts w:ascii="Times New Roman" w:eastAsia="Times New Roman" w:hAnsi="Times New Roman"/>
                <w:b/>
                <w:bCs/>
                <w:sz w:val="24"/>
                <w:szCs w:val="24"/>
                <w:lang w:val="en-GB"/>
              </w:rPr>
            </w:pPr>
            <w:r w:rsidRPr="00C5472E">
              <w:rPr>
                <w:rFonts w:ascii="Times New Roman" w:eastAsia="Times New Roman" w:hAnsi="Times New Roman"/>
                <w:sz w:val="24"/>
                <w:szCs w:val="24"/>
                <w:lang w:val="en-GB"/>
              </w:rPr>
              <w:t>Questions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02D02C" w14:textId="77777777" w:rsidR="00C5472E" w:rsidRPr="00C5472E" w:rsidRDefault="00C5472E" w:rsidP="00C5472E">
            <w:pPr>
              <w:ind w:left="200" w:right="180"/>
              <w:jc w:val="center"/>
              <w:rPr>
                <w:rFonts w:ascii="Times New Roman" w:eastAsia="Times New Roman" w:hAnsi="Times New Roman"/>
                <w:b/>
                <w:bCs/>
                <w:sz w:val="24"/>
                <w:szCs w:val="24"/>
                <w:lang w:val="en-GB"/>
              </w:rPr>
            </w:pPr>
            <w:r w:rsidRPr="00C5472E">
              <w:rPr>
                <w:rFonts w:ascii="Times New Roman" w:eastAsia="Times New Roman" w:hAnsi="Times New Roman"/>
                <w:sz w:val="24"/>
                <w:szCs w:val="24"/>
                <w:lang w:val="en-GB"/>
              </w:rPr>
              <w:t>Average Mean</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2F91AB4" w14:textId="77777777" w:rsidR="00C5472E" w:rsidRPr="00C5472E" w:rsidRDefault="00C5472E" w:rsidP="00C5472E">
            <w:pPr>
              <w:ind w:left="200" w:right="180"/>
              <w:jc w:val="center"/>
              <w:rPr>
                <w:rFonts w:ascii="Times New Roman" w:eastAsia="Times New Roman" w:hAnsi="Times New Roman"/>
                <w:b/>
                <w:bCs/>
                <w:sz w:val="24"/>
                <w:szCs w:val="24"/>
                <w:lang w:val="en-GB"/>
              </w:rPr>
            </w:pPr>
            <w:r w:rsidRPr="00C5472E">
              <w:rPr>
                <w:rFonts w:ascii="Times New Roman" w:eastAsia="Times New Roman" w:hAnsi="Times New Roman"/>
                <w:sz w:val="24"/>
                <w:szCs w:val="24"/>
                <w:lang w:val="en-GB"/>
              </w:rPr>
              <w:t>Response output</w:t>
            </w:r>
          </w:p>
        </w:tc>
      </w:tr>
      <w:tr w:rsidR="00C5472E" w:rsidRPr="00C5472E" w14:paraId="6370096E"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1070F61E" w14:textId="77777777" w:rsidR="00C5472E" w:rsidRPr="00C5472E" w:rsidRDefault="00C5472E" w:rsidP="00C5472E">
            <w:pPr>
              <w:ind w:right="180"/>
              <w:rPr>
                <w:rFonts w:ascii="Times New Roman" w:eastAsia="Times New Roman" w:hAnsi="Times New Roman"/>
                <w:b/>
                <w:bCs/>
                <w:iCs/>
                <w:sz w:val="24"/>
                <w:szCs w:val="24"/>
                <w:lang w:val="en-GB"/>
              </w:rPr>
            </w:pPr>
            <w:bookmarkStart w:id="7" w:name="_Hlk139544523"/>
            <w:r w:rsidRPr="00C5472E">
              <w:rPr>
                <w:rFonts w:ascii="Times New Roman" w:eastAsia="Times New Roman" w:hAnsi="Times New Roman"/>
                <w:b/>
                <w:bCs/>
                <w:iCs/>
                <w:sz w:val="24"/>
                <w:szCs w:val="24"/>
                <w:lang w:val="en-GB"/>
              </w:rPr>
              <w:t>I often use digital tools in my engineering modules.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9E8A14"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3,36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240F69" w14:textId="77777777" w:rsidR="00C5472E" w:rsidRPr="00C5472E" w:rsidRDefault="00C5472E" w:rsidP="00C5472E">
            <w:pPr>
              <w:ind w:left="200" w:right="180"/>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Agree</w:t>
            </w:r>
          </w:p>
        </w:tc>
      </w:tr>
      <w:tr w:rsidR="00C5472E" w:rsidRPr="00C5472E" w14:paraId="47AE14A5"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5C26BC71"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feel the integration of digital tools enhances the engineering curriculum.</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182214"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3,9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E029BE"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Agree</w:t>
            </w:r>
          </w:p>
        </w:tc>
      </w:tr>
      <w:tr w:rsidR="00C5472E" w:rsidRPr="00C5472E" w14:paraId="34E14D91"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7C5AE7BD"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frequently use Moodle in my module.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7929C8"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1,92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144BBB1"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Agree</w:t>
            </w:r>
          </w:p>
        </w:tc>
      </w:tr>
      <w:tr w:rsidR="00C5472E" w:rsidRPr="00C5472E" w14:paraId="3E6BBC57"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42698C77"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frequently use MATLAB in my module.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3E946F"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4,38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9D1530C"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tr w:rsidR="00C5472E" w:rsidRPr="00C5472E" w14:paraId="2A691050"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46252C4C"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frequently use MS Teams in my module.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213F85"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5,44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8E97F9"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tr w:rsidR="00C5472E" w:rsidRPr="00C5472E" w14:paraId="3F0EE110"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1BA39346"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frequently use Simulink in my module.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559F79"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6,94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8D3C3E5"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tr w:rsidR="00C5472E" w:rsidRPr="00C5472E" w14:paraId="45F404DF"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38DCF77B"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frequently use Turnitin in my module.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0F0D44"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2,22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C7CAC8A"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Agree</w:t>
            </w:r>
          </w:p>
        </w:tc>
      </w:tr>
      <w:tr w:rsidR="00C5472E" w:rsidRPr="00C5472E" w14:paraId="0D4ED46A"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3D6BB794"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Digital tools help improve my understanding of engineering concepts.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6E7710"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4,38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0DA99E5"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tr w:rsidR="00C5472E" w:rsidRPr="00C5472E" w14:paraId="001371CE"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2437A17A"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The digital tools provided by the university are sufficient for my learning needs.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3A9D4A"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5,04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B0DCCD"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tr w:rsidR="00C5472E" w:rsidRPr="00C5472E" w14:paraId="292FFFCD"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05018A56"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have been adequately trained in digital tools used in my engineering qualification by the university.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24B5F3"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4,86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64EEF5"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tr w:rsidR="00C5472E" w:rsidRPr="00C5472E" w14:paraId="2B3BB882"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31752A4C"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 xml:space="preserve">I feel comfortable using digital tools for engineering </w:t>
            </w:r>
            <w:proofErr w:type="spellStart"/>
            <w:r w:rsidRPr="00C5472E">
              <w:rPr>
                <w:rFonts w:ascii="Times New Roman" w:eastAsia="Times New Roman" w:hAnsi="Times New Roman"/>
                <w:b/>
                <w:bCs/>
                <w:iCs/>
                <w:sz w:val="24"/>
                <w:szCs w:val="24"/>
                <w:lang w:val="en-GB"/>
              </w:rPr>
              <w:t>practicals</w:t>
            </w:r>
            <w:proofErr w:type="spellEnd"/>
            <w:r w:rsidRPr="00C5472E">
              <w:rPr>
                <w:rFonts w:ascii="Times New Roman" w:eastAsia="Times New Roman" w:hAnsi="Times New Roman"/>
                <w:b/>
                <w:bCs/>
                <w:iCs/>
                <w:sz w:val="24"/>
                <w:szCs w:val="24"/>
                <w:lang w:val="en-GB"/>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E482BE"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2,46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778AAC2"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Agree</w:t>
            </w:r>
          </w:p>
        </w:tc>
      </w:tr>
      <w:tr w:rsidR="00C5472E" w:rsidRPr="00C5472E" w14:paraId="7F42A002"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2D221983"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Digital tools are vital for me to complete my assignments and projects in my engineering qualification.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39789B"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5,8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7D486C3"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tr w:rsidR="00C5472E" w:rsidRPr="00C5472E" w14:paraId="30B7A5A7"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3A015D45"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use digital tools for lecture attendance and communication.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63F34F"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7,456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7A1655"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tr w:rsidR="00C5472E" w:rsidRPr="00C5472E" w14:paraId="5008E24F"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105ACB4B"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have adequately improved my skills in digital tools since studying for my engineering qualification.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35A4A3"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8,544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F9B105"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tr w:rsidR="00C5472E" w:rsidRPr="00C5472E" w14:paraId="74F84A52" w14:textId="77777777" w:rsidTr="00C5472E">
        <w:trPr>
          <w:trHeight w:val="315"/>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7FDED433" w14:textId="77777777" w:rsidR="00C5472E" w:rsidRPr="00C5472E" w:rsidRDefault="00C5472E" w:rsidP="00C5472E">
            <w:pPr>
              <w:ind w:right="180"/>
              <w:rPr>
                <w:rFonts w:ascii="Times New Roman" w:eastAsia="Times New Roman" w:hAnsi="Times New Roman"/>
                <w:b/>
                <w:bCs/>
                <w:iCs/>
                <w:sz w:val="24"/>
                <w:szCs w:val="24"/>
                <w:lang w:val="en-GB"/>
              </w:rPr>
            </w:pPr>
            <w:r w:rsidRPr="00C5472E">
              <w:rPr>
                <w:rFonts w:ascii="Times New Roman" w:eastAsia="Times New Roman" w:hAnsi="Times New Roman"/>
                <w:b/>
                <w:bCs/>
                <w:iCs/>
                <w:sz w:val="24"/>
                <w:szCs w:val="24"/>
                <w:lang w:val="en-GB"/>
              </w:rPr>
              <w:t>I prefer using digital tools rather than traditional methods in my engineering qualification.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7FB120"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4,236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BAD133" w14:textId="77777777" w:rsidR="00C5472E" w:rsidRPr="00C5472E" w:rsidRDefault="00C5472E" w:rsidP="00C5472E">
            <w:pPr>
              <w:ind w:left="200" w:right="180"/>
              <w:jc w:val="center"/>
              <w:rPr>
                <w:rFonts w:ascii="Times New Roman" w:eastAsia="Times New Roman" w:hAnsi="Times New Roman"/>
                <w:iCs/>
                <w:sz w:val="24"/>
                <w:szCs w:val="24"/>
                <w:lang w:val="en-GB"/>
              </w:rPr>
            </w:pPr>
            <w:r w:rsidRPr="00C5472E">
              <w:rPr>
                <w:rFonts w:ascii="Times New Roman" w:eastAsia="Times New Roman" w:hAnsi="Times New Roman"/>
                <w:sz w:val="24"/>
                <w:szCs w:val="24"/>
                <w:lang w:val="en-GB"/>
              </w:rPr>
              <w:t>Strongly Agree</w:t>
            </w:r>
          </w:p>
        </w:tc>
      </w:tr>
      <w:bookmarkEnd w:id="7"/>
    </w:tbl>
    <w:p w14:paraId="74481FDA"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0DFAD5F9"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The responses from Table 3 provide insights into the student’s perceptions and experiences regarding the use of digital tools and AI in an engineering curriculum. The analysis of responses was summarized in Table 4:</w:t>
      </w:r>
    </w:p>
    <w:p w14:paraId="6AEF7AF6"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p>
    <w:p w14:paraId="004D107A" w14:textId="77777777" w:rsidR="00C5472E" w:rsidRPr="00C5472E" w:rsidRDefault="00C5472E" w:rsidP="00C5472E">
      <w:pPr>
        <w:spacing w:after="0" w:line="240" w:lineRule="auto"/>
        <w:jc w:val="center"/>
        <w:rPr>
          <w:rFonts w:ascii="Times New Roman" w:eastAsia="Times New Roman" w:hAnsi="Times New Roman" w:cs="Times New Roman"/>
          <w:i/>
          <w:iCs/>
          <w:kern w:val="0"/>
          <w:sz w:val="24"/>
          <w:szCs w:val="24"/>
          <w:lang w:val="en-GB"/>
          <w14:ligatures w14:val="none"/>
        </w:rPr>
      </w:pPr>
      <w:r w:rsidRPr="00C5472E">
        <w:rPr>
          <w:rFonts w:ascii="Times New Roman" w:eastAsia="Times New Roman" w:hAnsi="Times New Roman" w:cs="Times New Roman"/>
          <w:i/>
          <w:iCs/>
          <w:kern w:val="0"/>
          <w:sz w:val="24"/>
          <w:szCs w:val="24"/>
          <w:lang w:val="en-GB"/>
          <w14:ligatures w14:val="none"/>
        </w:rPr>
        <w:t>Table 4. Analysis of Student Responses</w:t>
      </w:r>
    </w:p>
    <w:tbl>
      <w:tblPr>
        <w:tblStyle w:val="TableGrid10"/>
        <w:tblW w:w="0" w:type="auto"/>
        <w:tblInd w:w="0" w:type="dxa"/>
        <w:tblLook w:val="04A0" w:firstRow="1" w:lastRow="0" w:firstColumn="1" w:lastColumn="0" w:noHBand="0" w:noVBand="1"/>
      </w:tblPr>
      <w:tblGrid>
        <w:gridCol w:w="2689"/>
        <w:gridCol w:w="6327"/>
      </w:tblGrid>
      <w:tr w:rsidR="00C5472E" w:rsidRPr="00C5472E" w14:paraId="597943B0" w14:textId="77777777" w:rsidTr="00C5472E">
        <w:tc>
          <w:tcPr>
            <w:tcW w:w="2689" w:type="dxa"/>
            <w:tcBorders>
              <w:top w:val="single" w:sz="4" w:space="0" w:color="auto"/>
              <w:left w:val="single" w:sz="4" w:space="0" w:color="auto"/>
              <w:bottom w:val="single" w:sz="4" w:space="0" w:color="auto"/>
              <w:right w:val="single" w:sz="4" w:space="0" w:color="auto"/>
            </w:tcBorders>
            <w:hideMark/>
          </w:tcPr>
          <w:p w14:paraId="277DDB62"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Topic</w:t>
            </w:r>
          </w:p>
        </w:tc>
        <w:tc>
          <w:tcPr>
            <w:tcW w:w="6327" w:type="dxa"/>
            <w:tcBorders>
              <w:top w:val="single" w:sz="4" w:space="0" w:color="auto"/>
              <w:left w:val="single" w:sz="4" w:space="0" w:color="auto"/>
              <w:bottom w:val="single" w:sz="4" w:space="0" w:color="auto"/>
              <w:right w:val="single" w:sz="4" w:space="0" w:color="auto"/>
            </w:tcBorders>
            <w:hideMark/>
          </w:tcPr>
          <w:p w14:paraId="225607E3"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Descriptive Analysis</w:t>
            </w:r>
          </w:p>
        </w:tc>
      </w:tr>
      <w:tr w:rsidR="00C5472E" w:rsidRPr="00C5472E" w14:paraId="6B75F455"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1C26A7EF"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Utilization of Digital Tools</w:t>
            </w:r>
          </w:p>
        </w:tc>
        <w:tc>
          <w:tcPr>
            <w:tcW w:w="6327" w:type="dxa"/>
            <w:tcBorders>
              <w:top w:val="single" w:sz="4" w:space="0" w:color="auto"/>
              <w:left w:val="single" w:sz="4" w:space="0" w:color="auto"/>
              <w:bottom w:val="single" w:sz="4" w:space="0" w:color="auto"/>
              <w:right w:val="single" w:sz="4" w:space="0" w:color="auto"/>
            </w:tcBorders>
            <w:hideMark/>
          </w:tcPr>
          <w:p w14:paraId="12052C02" w14:textId="77777777" w:rsidR="00C5472E" w:rsidRPr="00C5472E" w:rsidRDefault="00C5472E" w:rsidP="00C5472E">
            <w:pPr>
              <w:jc w:val="both"/>
              <w:rPr>
                <w:rFonts w:ascii="Times New Roman" w:eastAsia="Times New Roman" w:hAnsi="Times New Roman"/>
                <w:sz w:val="24"/>
                <w:szCs w:val="24"/>
                <w:lang w:val="en-GB"/>
              </w:rPr>
            </w:pPr>
            <w:proofErr w:type="gramStart"/>
            <w:r w:rsidRPr="00C5472E">
              <w:rPr>
                <w:rFonts w:ascii="Times New Roman" w:eastAsia="Times New Roman" w:hAnsi="Times New Roman"/>
                <w:sz w:val="24"/>
                <w:szCs w:val="24"/>
                <w:lang w:val="en-GB"/>
              </w:rPr>
              <w:t>The majority of</w:t>
            </w:r>
            <w:proofErr w:type="gramEnd"/>
            <w:r w:rsidRPr="00C5472E">
              <w:rPr>
                <w:rFonts w:ascii="Times New Roman" w:eastAsia="Times New Roman" w:hAnsi="Times New Roman"/>
                <w:sz w:val="24"/>
                <w:szCs w:val="24"/>
                <w:lang w:val="en-GB"/>
              </w:rPr>
              <w:t xml:space="preserve"> students agree that they often use digital tools in their engineering modules. This suggests that students actively engage with technology to support their learning and academic activities.</w:t>
            </w:r>
          </w:p>
        </w:tc>
      </w:tr>
      <w:tr w:rsidR="00C5472E" w:rsidRPr="00C5472E" w14:paraId="1115C333"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272B5625"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Enhancement of Engineering Curriculum</w:t>
            </w:r>
          </w:p>
        </w:tc>
        <w:tc>
          <w:tcPr>
            <w:tcW w:w="6327" w:type="dxa"/>
            <w:tcBorders>
              <w:top w:val="single" w:sz="4" w:space="0" w:color="auto"/>
              <w:left w:val="single" w:sz="4" w:space="0" w:color="auto"/>
              <w:bottom w:val="single" w:sz="4" w:space="0" w:color="auto"/>
              <w:right w:val="single" w:sz="4" w:space="0" w:color="auto"/>
            </w:tcBorders>
            <w:hideMark/>
          </w:tcPr>
          <w:p w14:paraId="44948742"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agree that the integration of digital tools enhances the engineering curriculum. This indicates that the incorporation of technology positively impacts their learning experiences and contributes to a more effective curriculum.</w:t>
            </w:r>
          </w:p>
        </w:tc>
      </w:tr>
      <w:tr w:rsidR="00C5472E" w:rsidRPr="00C5472E" w14:paraId="0964F07A"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0AEE354D"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Usage of Moodle</w:t>
            </w:r>
          </w:p>
        </w:tc>
        <w:tc>
          <w:tcPr>
            <w:tcW w:w="6327" w:type="dxa"/>
            <w:tcBorders>
              <w:top w:val="single" w:sz="4" w:space="0" w:color="auto"/>
              <w:left w:val="single" w:sz="4" w:space="0" w:color="auto"/>
              <w:bottom w:val="single" w:sz="4" w:space="0" w:color="auto"/>
              <w:right w:val="single" w:sz="4" w:space="0" w:color="auto"/>
            </w:tcBorders>
            <w:hideMark/>
          </w:tcPr>
          <w:p w14:paraId="6F7F802B"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frequently use Moodle in their modules, indicating that the learning management system plays a significant role in their education. Moodle likely supports various aspects of their coursework, such as content delivery, assignment submissions, and communication.</w:t>
            </w:r>
          </w:p>
        </w:tc>
      </w:tr>
      <w:tr w:rsidR="00C5472E" w:rsidRPr="00C5472E" w14:paraId="49E492F7"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006A3FBB"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Usage of MATLAB</w:t>
            </w:r>
          </w:p>
        </w:tc>
        <w:tc>
          <w:tcPr>
            <w:tcW w:w="6327" w:type="dxa"/>
            <w:tcBorders>
              <w:top w:val="single" w:sz="4" w:space="0" w:color="auto"/>
              <w:left w:val="single" w:sz="4" w:space="0" w:color="auto"/>
              <w:bottom w:val="single" w:sz="4" w:space="0" w:color="auto"/>
              <w:right w:val="single" w:sz="4" w:space="0" w:color="auto"/>
            </w:tcBorders>
            <w:hideMark/>
          </w:tcPr>
          <w:p w14:paraId="071BA062"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they frequently use MATLAB in their modules. MATLAB is widely recognized as a valuable tool in engineering disciplines, particularly for numerical analysis, simulation, and data visualization.</w:t>
            </w:r>
          </w:p>
        </w:tc>
      </w:tr>
      <w:tr w:rsidR="00C5472E" w:rsidRPr="00C5472E" w14:paraId="21F0E443"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60E6D805"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Usage of MS Teams</w:t>
            </w:r>
          </w:p>
        </w:tc>
        <w:tc>
          <w:tcPr>
            <w:tcW w:w="6327" w:type="dxa"/>
            <w:tcBorders>
              <w:top w:val="single" w:sz="4" w:space="0" w:color="auto"/>
              <w:left w:val="single" w:sz="4" w:space="0" w:color="auto"/>
              <w:bottom w:val="single" w:sz="4" w:space="0" w:color="auto"/>
              <w:right w:val="single" w:sz="4" w:space="0" w:color="auto"/>
            </w:tcBorders>
            <w:hideMark/>
          </w:tcPr>
          <w:p w14:paraId="12FA2883"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they frequently use MS Teams in their modules. MS Teams provides a platform for collaboration, communication, and online meetings, enabling students to engage with peers and instructors effectively.</w:t>
            </w:r>
          </w:p>
        </w:tc>
      </w:tr>
      <w:tr w:rsidR="00C5472E" w:rsidRPr="00C5472E" w14:paraId="6A37E865"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31719A6F"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Usage of Simulink</w:t>
            </w:r>
          </w:p>
        </w:tc>
        <w:tc>
          <w:tcPr>
            <w:tcW w:w="6327" w:type="dxa"/>
            <w:tcBorders>
              <w:top w:val="single" w:sz="4" w:space="0" w:color="auto"/>
              <w:left w:val="single" w:sz="4" w:space="0" w:color="auto"/>
              <w:bottom w:val="single" w:sz="4" w:space="0" w:color="auto"/>
              <w:right w:val="single" w:sz="4" w:space="0" w:color="auto"/>
            </w:tcBorders>
            <w:hideMark/>
          </w:tcPr>
          <w:p w14:paraId="6E3E61B9"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they frequently use Simulink in their modules. Simulink is a powerful tool for modelling and simulating dynamic systems, which aligns well with engineering coursework that involves control systems, signal processing, and more.</w:t>
            </w:r>
          </w:p>
        </w:tc>
      </w:tr>
      <w:tr w:rsidR="00C5472E" w:rsidRPr="00C5472E" w14:paraId="3D937DE2"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7DDB63FF"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Usage of Turnitin</w:t>
            </w:r>
          </w:p>
        </w:tc>
        <w:tc>
          <w:tcPr>
            <w:tcW w:w="6327" w:type="dxa"/>
            <w:tcBorders>
              <w:top w:val="single" w:sz="4" w:space="0" w:color="auto"/>
              <w:left w:val="single" w:sz="4" w:space="0" w:color="auto"/>
              <w:bottom w:val="single" w:sz="4" w:space="0" w:color="auto"/>
              <w:right w:val="single" w:sz="4" w:space="0" w:color="auto"/>
            </w:tcBorders>
            <w:hideMark/>
          </w:tcPr>
          <w:p w14:paraId="649830C2"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agree that they frequently use Turnitin in their modules. Turnitin is commonly used for plagiarism detection and originality checking, indicating that academic integrity is valued in their coursework.</w:t>
            </w:r>
          </w:p>
        </w:tc>
      </w:tr>
      <w:tr w:rsidR="00C5472E" w:rsidRPr="00C5472E" w14:paraId="527CAC05"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5E512728"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Improvement of Understanding</w:t>
            </w:r>
          </w:p>
        </w:tc>
        <w:tc>
          <w:tcPr>
            <w:tcW w:w="6327" w:type="dxa"/>
            <w:tcBorders>
              <w:top w:val="single" w:sz="4" w:space="0" w:color="auto"/>
              <w:left w:val="single" w:sz="4" w:space="0" w:color="auto"/>
              <w:bottom w:val="single" w:sz="4" w:space="0" w:color="auto"/>
              <w:right w:val="single" w:sz="4" w:space="0" w:color="auto"/>
            </w:tcBorders>
            <w:hideMark/>
          </w:tcPr>
          <w:p w14:paraId="6A58247C"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digital tools help improve their understanding of engineering concepts. This suggests that technology aids their comprehension and enables them to grasp complex ideas more effectively.</w:t>
            </w:r>
          </w:p>
        </w:tc>
      </w:tr>
      <w:tr w:rsidR="00C5472E" w:rsidRPr="00C5472E" w14:paraId="509E215A"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13E02924"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Sufficiency of Digital Tools</w:t>
            </w:r>
          </w:p>
        </w:tc>
        <w:tc>
          <w:tcPr>
            <w:tcW w:w="6327" w:type="dxa"/>
            <w:tcBorders>
              <w:top w:val="single" w:sz="4" w:space="0" w:color="auto"/>
              <w:left w:val="single" w:sz="4" w:space="0" w:color="auto"/>
              <w:bottom w:val="single" w:sz="4" w:space="0" w:color="auto"/>
              <w:right w:val="single" w:sz="4" w:space="0" w:color="auto"/>
            </w:tcBorders>
            <w:hideMark/>
          </w:tcPr>
          <w:p w14:paraId="1996FE15"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the digital tools provided by the university are sufficient for their learning needs. This implies that the institution has invested in appropriate and comprehensive tools to support the students' engineering education effectively.</w:t>
            </w:r>
          </w:p>
        </w:tc>
      </w:tr>
      <w:tr w:rsidR="00C5472E" w:rsidRPr="00C5472E" w14:paraId="3BC35536"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5D725C99"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Training on Digital Tools</w:t>
            </w:r>
          </w:p>
        </w:tc>
        <w:tc>
          <w:tcPr>
            <w:tcW w:w="6327" w:type="dxa"/>
            <w:tcBorders>
              <w:top w:val="single" w:sz="4" w:space="0" w:color="auto"/>
              <w:left w:val="single" w:sz="4" w:space="0" w:color="auto"/>
              <w:bottom w:val="single" w:sz="4" w:space="0" w:color="auto"/>
              <w:right w:val="single" w:sz="4" w:space="0" w:color="auto"/>
            </w:tcBorders>
            <w:hideMark/>
          </w:tcPr>
          <w:p w14:paraId="075750CC"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they have been adequately trained in the digital tools used in their engineering qualification. This indicates that the university has provided sufficient training to ensure students are proficient in utilizing these tools.</w:t>
            </w:r>
          </w:p>
        </w:tc>
      </w:tr>
      <w:tr w:rsidR="00C5472E" w:rsidRPr="00C5472E" w14:paraId="1DFF8685"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4FA8CDCF"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 xml:space="preserve">Comfort with Engineering </w:t>
            </w:r>
            <w:proofErr w:type="spellStart"/>
            <w:r w:rsidRPr="00C5472E">
              <w:rPr>
                <w:rFonts w:ascii="Times New Roman" w:eastAsia="Times New Roman" w:hAnsi="Times New Roman"/>
                <w:b/>
                <w:bCs/>
                <w:sz w:val="24"/>
                <w:szCs w:val="24"/>
                <w:lang w:val="en-GB"/>
              </w:rPr>
              <w:t>Practicals</w:t>
            </w:r>
            <w:proofErr w:type="spellEnd"/>
          </w:p>
        </w:tc>
        <w:tc>
          <w:tcPr>
            <w:tcW w:w="6327" w:type="dxa"/>
            <w:tcBorders>
              <w:top w:val="single" w:sz="4" w:space="0" w:color="auto"/>
              <w:left w:val="single" w:sz="4" w:space="0" w:color="auto"/>
              <w:bottom w:val="single" w:sz="4" w:space="0" w:color="auto"/>
              <w:right w:val="single" w:sz="4" w:space="0" w:color="auto"/>
            </w:tcBorders>
            <w:hideMark/>
          </w:tcPr>
          <w:p w14:paraId="19EC6C32"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 xml:space="preserve">Students generally agree that they feel comfortable using digital tools for engineering </w:t>
            </w:r>
            <w:proofErr w:type="spellStart"/>
            <w:r w:rsidRPr="00C5472E">
              <w:rPr>
                <w:rFonts w:ascii="Times New Roman" w:eastAsia="Times New Roman" w:hAnsi="Times New Roman"/>
                <w:sz w:val="24"/>
                <w:szCs w:val="24"/>
                <w:lang w:val="en-GB"/>
              </w:rPr>
              <w:t>practicals</w:t>
            </w:r>
            <w:proofErr w:type="spellEnd"/>
            <w:r w:rsidRPr="00C5472E">
              <w:rPr>
                <w:rFonts w:ascii="Times New Roman" w:eastAsia="Times New Roman" w:hAnsi="Times New Roman"/>
                <w:sz w:val="24"/>
                <w:szCs w:val="24"/>
                <w:lang w:val="en-GB"/>
              </w:rPr>
              <w:t>. This suggests that the students are confident in applying digital tools in hands-on scenarios and practical applications within their coursework.</w:t>
            </w:r>
          </w:p>
        </w:tc>
      </w:tr>
      <w:tr w:rsidR="00C5472E" w:rsidRPr="00C5472E" w14:paraId="4EF68332"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6ED85350"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lastRenderedPageBreak/>
              <w:t>Importance of Digital Tools for Assignments and Projects</w:t>
            </w:r>
          </w:p>
        </w:tc>
        <w:tc>
          <w:tcPr>
            <w:tcW w:w="6327" w:type="dxa"/>
            <w:tcBorders>
              <w:top w:val="single" w:sz="4" w:space="0" w:color="auto"/>
              <w:left w:val="single" w:sz="4" w:space="0" w:color="auto"/>
              <w:bottom w:val="single" w:sz="4" w:space="0" w:color="auto"/>
              <w:right w:val="single" w:sz="4" w:space="0" w:color="auto"/>
            </w:tcBorders>
            <w:hideMark/>
          </w:tcPr>
          <w:p w14:paraId="7C010A56"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digital tools are vital for them to complete their assignments and projects. This underscores the significance of technology in facilitating their academic tasks and achieving successful outcomes.</w:t>
            </w:r>
          </w:p>
        </w:tc>
      </w:tr>
      <w:tr w:rsidR="00C5472E" w:rsidRPr="00C5472E" w14:paraId="5989EAA2"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6213FC0A"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Usage of Digital Tools for Lecture Attendance and Communication</w:t>
            </w:r>
          </w:p>
        </w:tc>
        <w:tc>
          <w:tcPr>
            <w:tcW w:w="6327" w:type="dxa"/>
            <w:tcBorders>
              <w:top w:val="single" w:sz="4" w:space="0" w:color="auto"/>
              <w:left w:val="single" w:sz="4" w:space="0" w:color="auto"/>
              <w:bottom w:val="single" w:sz="4" w:space="0" w:color="auto"/>
              <w:right w:val="single" w:sz="4" w:space="0" w:color="auto"/>
            </w:tcBorders>
            <w:hideMark/>
          </w:tcPr>
          <w:p w14:paraId="33B8F489"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they use digital tools for lecture attendance and communication. This highlights the role of technology in facilitating remote or online learning, as well as fostering effective communication between students and instructors.</w:t>
            </w:r>
          </w:p>
        </w:tc>
      </w:tr>
      <w:tr w:rsidR="00C5472E" w:rsidRPr="00C5472E" w14:paraId="36846EA7"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1AFB31E7"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Improvement in Digital Tool Skills</w:t>
            </w:r>
          </w:p>
        </w:tc>
        <w:tc>
          <w:tcPr>
            <w:tcW w:w="6327" w:type="dxa"/>
            <w:tcBorders>
              <w:top w:val="single" w:sz="4" w:space="0" w:color="auto"/>
              <w:left w:val="single" w:sz="4" w:space="0" w:color="auto"/>
              <w:bottom w:val="single" w:sz="4" w:space="0" w:color="auto"/>
              <w:right w:val="single" w:sz="4" w:space="0" w:color="auto"/>
            </w:tcBorders>
            <w:hideMark/>
          </w:tcPr>
          <w:p w14:paraId="31B637B8"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they have adequately improved their skills in digital tools since studying for their engineering qualification. This indicates that the use of digital tools in the curriculum has contributed to their personal growth and technical proficiency.</w:t>
            </w:r>
          </w:p>
        </w:tc>
      </w:tr>
      <w:tr w:rsidR="00C5472E" w:rsidRPr="00C5472E" w14:paraId="33BA1CE0"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1195CA39"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sz w:val="24"/>
                <w:szCs w:val="24"/>
                <w:lang w:val="en-GB"/>
              </w:rPr>
              <w:t>Preference for Digital Tools over Traditional Methods</w:t>
            </w:r>
          </w:p>
        </w:tc>
        <w:tc>
          <w:tcPr>
            <w:tcW w:w="6327" w:type="dxa"/>
            <w:tcBorders>
              <w:top w:val="single" w:sz="4" w:space="0" w:color="auto"/>
              <w:left w:val="single" w:sz="4" w:space="0" w:color="auto"/>
              <w:bottom w:val="single" w:sz="4" w:space="0" w:color="auto"/>
              <w:right w:val="single" w:sz="4" w:space="0" w:color="auto"/>
            </w:tcBorders>
            <w:hideMark/>
          </w:tcPr>
          <w:p w14:paraId="3A7BA01C"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Students strongly agree that they prefer using digital tools rather than traditional methods in their engineering qualification. This demonstrates a positive attitude towards technology and its superiority in supporting their learning and academic endeavours.</w:t>
            </w:r>
          </w:p>
        </w:tc>
      </w:tr>
    </w:tbl>
    <w:p w14:paraId="05F29AE4"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472CC451" w14:textId="77777777" w:rsidR="00C5472E" w:rsidRPr="00C5472E" w:rsidRDefault="00C5472E" w:rsidP="00C5472E">
      <w:pPr>
        <w:spacing w:after="0" w:line="240" w:lineRule="auto"/>
        <w:jc w:val="both"/>
        <w:rPr>
          <w:rFonts w:ascii="Times New Roman" w:eastAsia="Times New Roman" w:hAnsi="Times New Roman" w:cs="Times New Roman"/>
          <w:bCs/>
          <w:i/>
          <w:kern w:val="0"/>
          <w:sz w:val="24"/>
          <w:szCs w:val="24"/>
          <w:lang w:val="en-GB"/>
          <w14:ligatures w14:val="none"/>
        </w:rPr>
      </w:pPr>
      <w:r w:rsidRPr="00C5472E">
        <w:rPr>
          <w:rFonts w:ascii="Times New Roman" w:eastAsia="Times New Roman" w:hAnsi="Times New Roman" w:cs="Times New Roman"/>
          <w:bCs/>
          <w:i/>
          <w:kern w:val="0"/>
          <w:sz w:val="24"/>
          <w:szCs w:val="24"/>
          <w:lang w:val="en-GB"/>
          <w14:ligatures w14:val="none"/>
        </w:rPr>
        <w:t xml:space="preserve">SWOT Analysis: </w:t>
      </w:r>
    </w:p>
    <w:p w14:paraId="1B7426B4"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Table 5 presents a summary of the SWOT analysis of the staff responses from the data collection.</w:t>
      </w:r>
    </w:p>
    <w:p w14:paraId="51FD819C"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05621CAF" w14:textId="77777777" w:rsidR="00C5472E" w:rsidRPr="00C5472E" w:rsidRDefault="00C5472E" w:rsidP="00C5472E">
      <w:pPr>
        <w:spacing w:after="0" w:line="240" w:lineRule="auto"/>
        <w:jc w:val="center"/>
        <w:rPr>
          <w:rFonts w:ascii="Times New Roman" w:eastAsia="Times New Roman" w:hAnsi="Times New Roman" w:cs="Times New Roman"/>
          <w:i/>
          <w:iCs/>
          <w:kern w:val="0"/>
          <w:sz w:val="24"/>
          <w:szCs w:val="24"/>
          <w:lang w:val="en-GB"/>
          <w14:ligatures w14:val="none"/>
        </w:rPr>
      </w:pPr>
      <w:r w:rsidRPr="00C5472E">
        <w:rPr>
          <w:rFonts w:ascii="Times New Roman" w:eastAsia="Times New Roman" w:hAnsi="Times New Roman" w:cs="Times New Roman"/>
          <w:i/>
          <w:iCs/>
          <w:kern w:val="0"/>
          <w:sz w:val="24"/>
          <w:szCs w:val="24"/>
          <w:lang w:val="en-GB"/>
          <w14:ligatures w14:val="none"/>
        </w:rPr>
        <w:t xml:space="preserve">Table 5. Summative Analysis of the Stuff SWOT Responses </w:t>
      </w:r>
    </w:p>
    <w:tbl>
      <w:tblPr>
        <w:tblStyle w:val="TableGrid10"/>
        <w:tblW w:w="0" w:type="auto"/>
        <w:tblInd w:w="0" w:type="dxa"/>
        <w:tblLook w:val="04A0" w:firstRow="1" w:lastRow="0" w:firstColumn="1" w:lastColumn="0" w:noHBand="0" w:noVBand="1"/>
      </w:tblPr>
      <w:tblGrid>
        <w:gridCol w:w="4508"/>
        <w:gridCol w:w="4508"/>
      </w:tblGrid>
      <w:tr w:rsidR="00C5472E" w:rsidRPr="00C5472E" w14:paraId="7C00A725" w14:textId="77777777" w:rsidTr="00C5472E">
        <w:tc>
          <w:tcPr>
            <w:tcW w:w="4508" w:type="dxa"/>
            <w:tcBorders>
              <w:top w:val="single" w:sz="4" w:space="0" w:color="auto"/>
              <w:left w:val="single" w:sz="4" w:space="0" w:color="auto"/>
              <w:bottom w:val="single" w:sz="4" w:space="0" w:color="auto"/>
              <w:right w:val="single" w:sz="4" w:space="0" w:color="auto"/>
            </w:tcBorders>
            <w:hideMark/>
          </w:tcPr>
          <w:p w14:paraId="1FF32557"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sz w:val="24"/>
                <w:szCs w:val="24"/>
                <w:lang w:val="en-GB"/>
              </w:rPr>
              <w:t>Strengths</w:t>
            </w:r>
          </w:p>
        </w:tc>
        <w:tc>
          <w:tcPr>
            <w:tcW w:w="4508" w:type="dxa"/>
            <w:tcBorders>
              <w:top w:val="single" w:sz="4" w:space="0" w:color="auto"/>
              <w:left w:val="single" w:sz="4" w:space="0" w:color="auto"/>
              <w:bottom w:val="single" w:sz="4" w:space="0" w:color="auto"/>
              <w:right w:val="single" w:sz="4" w:space="0" w:color="auto"/>
            </w:tcBorders>
            <w:hideMark/>
          </w:tcPr>
          <w:p w14:paraId="4DEC442F"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sz w:val="24"/>
                <w:szCs w:val="24"/>
                <w:lang w:val="en-GB"/>
              </w:rPr>
              <w:t>Weaknesses</w:t>
            </w:r>
          </w:p>
        </w:tc>
      </w:tr>
      <w:tr w:rsidR="00C5472E" w:rsidRPr="00C5472E" w14:paraId="68818573" w14:textId="77777777" w:rsidTr="00C5472E">
        <w:tc>
          <w:tcPr>
            <w:tcW w:w="4508" w:type="dxa"/>
            <w:tcBorders>
              <w:top w:val="single" w:sz="4" w:space="0" w:color="auto"/>
              <w:left w:val="single" w:sz="4" w:space="0" w:color="auto"/>
              <w:bottom w:val="single" w:sz="4" w:space="0" w:color="auto"/>
              <w:right w:val="single" w:sz="4" w:space="0" w:color="auto"/>
            </w:tcBorders>
            <w:hideMark/>
          </w:tcPr>
          <w:p w14:paraId="4019421C" w14:textId="77777777" w:rsidR="00C5472E" w:rsidRPr="00C5472E" w:rsidRDefault="00C5472E" w:rsidP="00C5472E">
            <w:pPr>
              <w:numPr>
                <w:ilvl w:val="0"/>
                <w:numId w:val="4"/>
              </w:numPr>
              <w:contextualSpacing/>
              <w:jc w:val="both"/>
              <w:rPr>
                <w:rFonts w:ascii="Times New Roman" w:eastAsia="Times New Roman" w:hAnsi="Times New Roman"/>
                <w:b/>
                <w:bCs/>
                <w:sz w:val="24"/>
                <w:szCs w:val="24"/>
              </w:rPr>
            </w:pPr>
            <w:bookmarkStart w:id="8" w:name="_Hlk139572791"/>
            <w:r w:rsidRPr="00C5472E">
              <w:rPr>
                <w:rFonts w:ascii="Times New Roman" w:eastAsia="Times New Roman" w:hAnsi="Times New Roman"/>
                <w:b/>
                <w:bCs/>
                <w:sz w:val="24"/>
                <w:szCs w:val="24"/>
              </w:rPr>
              <w:t>Improved Learning Outcomes: Digital and AI tools can help personalize learning experiences and deliver content tailored to individual student needs, leading to improved learning outcomes.</w:t>
            </w:r>
          </w:p>
          <w:p w14:paraId="2409F5D4" w14:textId="77777777" w:rsidR="00C5472E" w:rsidRPr="00C5472E" w:rsidRDefault="00C5472E" w:rsidP="00C5472E">
            <w:pPr>
              <w:numPr>
                <w:ilvl w:val="0"/>
                <w:numId w:val="4"/>
              </w:numPr>
              <w:contextualSpacing/>
              <w:jc w:val="both"/>
              <w:rPr>
                <w:rFonts w:ascii="Times New Roman" w:eastAsia="Times New Roman" w:hAnsi="Times New Roman"/>
                <w:b/>
                <w:bCs/>
                <w:sz w:val="24"/>
                <w:szCs w:val="24"/>
              </w:rPr>
            </w:pPr>
            <w:r w:rsidRPr="00C5472E">
              <w:rPr>
                <w:rFonts w:ascii="Times New Roman" w:eastAsia="Times New Roman" w:hAnsi="Times New Roman"/>
                <w:b/>
                <w:bCs/>
                <w:sz w:val="24"/>
                <w:szCs w:val="24"/>
              </w:rPr>
              <w:t>Increased Efficiency: Digital and AI tools can automate administrative tasks such as grading, scheduling, and record keeping, freeing up faculty and staff time for other tasks.</w:t>
            </w:r>
          </w:p>
          <w:p w14:paraId="2D288EB3" w14:textId="77777777" w:rsidR="00C5472E" w:rsidRPr="00C5472E" w:rsidRDefault="00C5472E" w:rsidP="00C5472E">
            <w:pPr>
              <w:numPr>
                <w:ilvl w:val="0"/>
                <w:numId w:val="4"/>
              </w:numPr>
              <w:contextualSpacing/>
              <w:jc w:val="both"/>
              <w:rPr>
                <w:rFonts w:ascii="Times New Roman" w:eastAsia="Times New Roman" w:hAnsi="Times New Roman"/>
                <w:b/>
                <w:bCs/>
                <w:sz w:val="24"/>
                <w:szCs w:val="24"/>
              </w:rPr>
            </w:pPr>
            <w:r w:rsidRPr="00C5472E">
              <w:rPr>
                <w:rFonts w:ascii="Times New Roman" w:eastAsia="Times New Roman" w:hAnsi="Times New Roman"/>
                <w:b/>
                <w:bCs/>
                <w:sz w:val="24"/>
                <w:szCs w:val="24"/>
              </w:rPr>
              <w:t>Enhanced Collaboration: Digital and AI tools can facilitate collaboration between students and faculty, as well as between students themselves, improving the learning experience.</w:t>
            </w:r>
          </w:p>
          <w:p w14:paraId="07F723DA" w14:textId="77777777" w:rsidR="00C5472E" w:rsidRPr="00C5472E" w:rsidRDefault="00C5472E" w:rsidP="00C5472E">
            <w:pPr>
              <w:numPr>
                <w:ilvl w:val="0"/>
                <w:numId w:val="4"/>
              </w:numPr>
              <w:contextualSpacing/>
              <w:jc w:val="both"/>
              <w:rPr>
                <w:rFonts w:ascii="Times New Roman" w:eastAsia="Times New Roman" w:hAnsi="Times New Roman"/>
                <w:sz w:val="24"/>
                <w:szCs w:val="24"/>
              </w:rPr>
            </w:pPr>
            <w:r w:rsidRPr="00C5472E">
              <w:rPr>
                <w:rFonts w:ascii="Times New Roman" w:eastAsia="Times New Roman" w:hAnsi="Times New Roman"/>
                <w:b/>
                <w:bCs/>
                <w:sz w:val="24"/>
                <w:szCs w:val="24"/>
              </w:rPr>
              <w:t>More Effective Teaching: Digital and AI tools can provide real-time feedback to instructors, enabling them to adjust their teaching style and course content to better meet student needs.</w:t>
            </w:r>
          </w:p>
        </w:tc>
        <w:tc>
          <w:tcPr>
            <w:tcW w:w="4508" w:type="dxa"/>
            <w:tcBorders>
              <w:top w:val="single" w:sz="4" w:space="0" w:color="auto"/>
              <w:left w:val="single" w:sz="4" w:space="0" w:color="auto"/>
              <w:bottom w:val="single" w:sz="4" w:space="0" w:color="auto"/>
              <w:right w:val="single" w:sz="4" w:space="0" w:color="auto"/>
            </w:tcBorders>
            <w:shd w:val="clear" w:color="auto" w:fill="FFFFFF"/>
            <w:hideMark/>
          </w:tcPr>
          <w:p w14:paraId="2F2705DD" w14:textId="77777777" w:rsidR="00C5472E" w:rsidRPr="00C5472E" w:rsidRDefault="00C5472E" w:rsidP="00C5472E">
            <w:pPr>
              <w:numPr>
                <w:ilvl w:val="0"/>
                <w:numId w:val="5"/>
              </w:numPr>
              <w:contextualSpacing/>
              <w:jc w:val="both"/>
              <w:rPr>
                <w:rFonts w:ascii="Times New Roman" w:eastAsia="Times New Roman" w:hAnsi="Times New Roman"/>
                <w:sz w:val="24"/>
                <w:szCs w:val="24"/>
              </w:rPr>
            </w:pPr>
            <w:bookmarkStart w:id="9" w:name="_Hlk139572828"/>
            <w:r w:rsidRPr="00C5472E">
              <w:rPr>
                <w:rFonts w:ascii="Times New Roman" w:eastAsia="Times New Roman" w:hAnsi="Times New Roman"/>
                <w:sz w:val="24"/>
                <w:szCs w:val="24"/>
              </w:rPr>
              <w:t>Implementation Challenges: Implementing digital and AI tools in higher education can be challenging, especially for smaller institutions with limited resources.</w:t>
            </w:r>
          </w:p>
          <w:p w14:paraId="0718B473" w14:textId="77777777" w:rsidR="00C5472E" w:rsidRPr="00C5472E" w:rsidRDefault="00C5472E" w:rsidP="00C5472E">
            <w:pPr>
              <w:numPr>
                <w:ilvl w:val="0"/>
                <w:numId w:val="5"/>
              </w:numPr>
              <w:contextualSpacing/>
              <w:jc w:val="both"/>
              <w:rPr>
                <w:rFonts w:ascii="Times New Roman" w:eastAsia="Times New Roman" w:hAnsi="Times New Roman"/>
                <w:sz w:val="24"/>
                <w:szCs w:val="24"/>
              </w:rPr>
            </w:pPr>
            <w:r w:rsidRPr="00C5472E">
              <w:rPr>
                <w:rFonts w:ascii="Times New Roman" w:eastAsia="Times New Roman" w:hAnsi="Times New Roman"/>
                <w:sz w:val="24"/>
                <w:szCs w:val="24"/>
              </w:rPr>
              <w:t>Data Privacy Concerns: There may be concerns about the privacy of student data when using digital and AI tools, as well as issues around data ownership and control.</w:t>
            </w:r>
          </w:p>
          <w:p w14:paraId="59CF45FD" w14:textId="77777777" w:rsidR="00C5472E" w:rsidRPr="00C5472E" w:rsidRDefault="00C5472E" w:rsidP="00C5472E">
            <w:pPr>
              <w:numPr>
                <w:ilvl w:val="0"/>
                <w:numId w:val="5"/>
              </w:numPr>
              <w:contextualSpacing/>
              <w:jc w:val="both"/>
              <w:rPr>
                <w:rFonts w:ascii="Times New Roman" w:eastAsia="Times New Roman" w:hAnsi="Times New Roman"/>
                <w:sz w:val="24"/>
                <w:szCs w:val="24"/>
              </w:rPr>
            </w:pPr>
            <w:r w:rsidRPr="00C5472E">
              <w:rPr>
                <w:rFonts w:ascii="Times New Roman" w:eastAsia="Times New Roman" w:hAnsi="Times New Roman"/>
                <w:sz w:val="24"/>
                <w:szCs w:val="24"/>
              </w:rPr>
              <w:t>Cost: Implementing digital and AI tools can be expensive, and institutions may need to invest in new infrastructure and/or software licenses.</w:t>
            </w:r>
          </w:p>
          <w:p w14:paraId="7FBCED2C" w14:textId="77777777" w:rsidR="00C5472E" w:rsidRPr="00C5472E" w:rsidRDefault="00C5472E" w:rsidP="00C5472E">
            <w:pPr>
              <w:numPr>
                <w:ilvl w:val="0"/>
                <w:numId w:val="5"/>
              </w:numPr>
              <w:contextualSpacing/>
              <w:jc w:val="both"/>
              <w:rPr>
                <w:rFonts w:ascii="Times New Roman" w:eastAsia="Times New Roman" w:hAnsi="Times New Roman"/>
                <w:sz w:val="24"/>
                <w:szCs w:val="24"/>
              </w:rPr>
            </w:pPr>
            <w:r w:rsidRPr="00C5472E">
              <w:rPr>
                <w:rFonts w:ascii="Times New Roman" w:eastAsia="Times New Roman" w:hAnsi="Times New Roman"/>
                <w:sz w:val="24"/>
                <w:szCs w:val="24"/>
              </w:rPr>
              <w:t>Limited Understanding: Some faculty and staff may be resistant to using digital and AI tools in the classroom due to a lack of understanding or comfort with the technology.</w:t>
            </w:r>
          </w:p>
          <w:p w14:paraId="0DE3B144" w14:textId="77777777" w:rsidR="00C5472E" w:rsidRPr="00C5472E" w:rsidRDefault="00C5472E" w:rsidP="00C5472E">
            <w:pPr>
              <w:numPr>
                <w:ilvl w:val="0"/>
                <w:numId w:val="5"/>
              </w:numPr>
              <w:contextualSpacing/>
              <w:jc w:val="both"/>
              <w:rPr>
                <w:rFonts w:ascii="Times New Roman" w:eastAsia="Times New Roman" w:hAnsi="Times New Roman"/>
                <w:sz w:val="24"/>
                <w:szCs w:val="24"/>
              </w:rPr>
            </w:pPr>
            <w:r w:rsidRPr="00C5472E">
              <w:rPr>
                <w:rFonts w:ascii="Times New Roman" w:eastAsia="Times New Roman" w:hAnsi="Times New Roman"/>
                <w:sz w:val="24"/>
                <w:szCs w:val="24"/>
              </w:rPr>
              <w:t>AI tools like ChatGPT may remove the human touch from learning.</w:t>
            </w:r>
          </w:p>
          <w:p w14:paraId="73142FFA" w14:textId="77777777" w:rsidR="00C5472E" w:rsidRPr="00C5472E" w:rsidRDefault="00C5472E" w:rsidP="00C5472E">
            <w:pPr>
              <w:numPr>
                <w:ilvl w:val="0"/>
                <w:numId w:val="5"/>
              </w:numPr>
              <w:contextualSpacing/>
              <w:jc w:val="both"/>
              <w:rPr>
                <w:rFonts w:ascii="Times New Roman" w:eastAsia="Times New Roman" w:hAnsi="Times New Roman"/>
                <w:sz w:val="24"/>
                <w:szCs w:val="24"/>
              </w:rPr>
            </w:pPr>
            <w:r w:rsidRPr="00C5472E">
              <w:rPr>
                <w:rFonts w:ascii="Times New Roman" w:eastAsia="Times New Roman" w:hAnsi="Times New Roman"/>
                <w:sz w:val="24"/>
                <w:szCs w:val="24"/>
              </w:rPr>
              <w:lastRenderedPageBreak/>
              <w:t>AI tools like ChatGPT may have limited data and provide misinformation, especially in technical content.</w:t>
            </w:r>
            <w:bookmarkEnd w:id="9"/>
          </w:p>
        </w:tc>
      </w:tr>
      <w:tr w:rsidR="00C5472E" w:rsidRPr="00C5472E" w14:paraId="32D95522" w14:textId="77777777" w:rsidTr="00C5472E">
        <w:tc>
          <w:tcPr>
            <w:tcW w:w="4508" w:type="dxa"/>
            <w:tcBorders>
              <w:top w:val="single" w:sz="4" w:space="0" w:color="auto"/>
              <w:left w:val="single" w:sz="4" w:space="0" w:color="auto"/>
              <w:bottom w:val="single" w:sz="4" w:space="0" w:color="auto"/>
              <w:right w:val="single" w:sz="4" w:space="0" w:color="auto"/>
            </w:tcBorders>
            <w:shd w:val="clear" w:color="auto" w:fill="4F81BD"/>
            <w:hideMark/>
          </w:tcPr>
          <w:p w14:paraId="4BE981E4" w14:textId="77777777" w:rsidR="00C5472E" w:rsidRPr="00C5472E" w:rsidRDefault="00C5472E" w:rsidP="00C5472E">
            <w:pPr>
              <w:jc w:val="center"/>
              <w:rPr>
                <w:rFonts w:ascii="Times New Roman" w:eastAsia="Times New Roman" w:hAnsi="Times New Roman"/>
                <w:b/>
                <w:bCs/>
                <w:sz w:val="24"/>
                <w:szCs w:val="24"/>
              </w:rPr>
            </w:pPr>
            <w:r w:rsidRPr="00C5472E">
              <w:rPr>
                <w:rFonts w:ascii="Times New Roman" w:eastAsia="Times New Roman" w:hAnsi="Times New Roman"/>
                <w:color w:val="FFFFFF"/>
                <w:sz w:val="24"/>
                <w:szCs w:val="24"/>
                <w:lang w:val="en-GB"/>
              </w:rPr>
              <w:lastRenderedPageBreak/>
              <w:t>Opportunities</w:t>
            </w:r>
          </w:p>
        </w:tc>
        <w:tc>
          <w:tcPr>
            <w:tcW w:w="4508" w:type="dxa"/>
            <w:tcBorders>
              <w:top w:val="single" w:sz="4" w:space="0" w:color="auto"/>
              <w:left w:val="single" w:sz="4" w:space="0" w:color="auto"/>
              <w:bottom w:val="single" w:sz="4" w:space="0" w:color="auto"/>
              <w:right w:val="single" w:sz="4" w:space="0" w:color="auto"/>
            </w:tcBorders>
            <w:shd w:val="clear" w:color="auto" w:fill="4F81BD"/>
            <w:hideMark/>
          </w:tcPr>
          <w:p w14:paraId="5828DDFF" w14:textId="77777777" w:rsidR="00C5472E" w:rsidRPr="00C5472E" w:rsidRDefault="00C5472E" w:rsidP="00C5472E">
            <w:pPr>
              <w:jc w:val="center"/>
              <w:rPr>
                <w:rFonts w:ascii="Times New Roman" w:eastAsia="Times New Roman" w:hAnsi="Times New Roman"/>
                <w:b/>
                <w:bCs/>
                <w:sz w:val="24"/>
                <w:szCs w:val="24"/>
                <w:lang w:val="en-GB"/>
              </w:rPr>
            </w:pPr>
            <w:r w:rsidRPr="00C5472E">
              <w:rPr>
                <w:rFonts w:ascii="Times New Roman" w:eastAsia="Times New Roman" w:hAnsi="Times New Roman"/>
                <w:b/>
                <w:bCs/>
                <w:color w:val="FFFFFF"/>
                <w:sz w:val="24"/>
                <w:szCs w:val="24"/>
                <w:lang w:val="en-GB"/>
              </w:rPr>
              <w:t>Threats</w:t>
            </w:r>
          </w:p>
        </w:tc>
        <w:bookmarkEnd w:id="8"/>
      </w:tr>
      <w:tr w:rsidR="00C5472E" w:rsidRPr="00C5472E" w14:paraId="34331AF4" w14:textId="77777777" w:rsidTr="00C5472E">
        <w:tc>
          <w:tcPr>
            <w:tcW w:w="4508" w:type="dxa"/>
            <w:tcBorders>
              <w:top w:val="single" w:sz="4" w:space="0" w:color="auto"/>
              <w:left w:val="single" w:sz="4" w:space="0" w:color="auto"/>
              <w:bottom w:val="single" w:sz="4" w:space="0" w:color="auto"/>
              <w:right w:val="single" w:sz="4" w:space="0" w:color="auto"/>
            </w:tcBorders>
            <w:shd w:val="clear" w:color="auto" w:fill="FFFFFF"/>
            <w:hideMark/>
          </w:tcPr>
          <w:p w14:paraId="56A3B67E" w14:textId="77777777" w:rsidR="00C5472E" w:rsidRPr="00C5472E" w:rsidRDefault="00C5472E" w:rsidP="00C5472E">
            <w:pPr>
              <w:numPr>
                <w:ilvl w:val="0"/>
                <w:numId w:val="6"/>
              </w:numPr>
              <w:contextualSpacing/>
              <w:jc w:val="both"/>
              <w:rPr>
                <w:rFonts w:ascii="Times New Roman" w:eastAsia="Times New Roman" w:hAnsi="Times New Roman"/>
                <w:b/>
                <w:bCs/>
                <w:sz w:val="24"/>
                <w:szCs w:val="24"/>
              </w:rPr>
            </w:pPr>
            <w:bookmarkStart w:id="10" w:name="_Hlk139572882"/>
            <w:r w:rsidRPr="00C5472E">
              <w:rPr>
                <w:rFonts w:ascii="Times New Roman" w:eastAsia="Times New Roman" w:hAnsi="Times New Roman"/>
                <w:b/>
                <w:bCs/>
                <w:sz w:val="24"/>
                <w:szCs w:val="24"/>
              </w:rPr>
              <w:t>Improved Access: Digital and AI tools can help to democratize education by providing access to resources and support for students who might not otherwise have access to them.</w:t>
            </w:r>
          </w:p>
          <w:p w14:paraId="619CE201" w14:textId="77777777" w:rsidR="00C5472E" w:rsidRPr="00C5472E" w:rsidRDefault="00C5472E" w:rsidP="00C5472E">
            <w:pPr>
              <w:numPr>
                <w:ilvl w:val="0"/>
                <w:numId w:val="6"/>
              </w:numPr>
              <w:contextualSpacing/>
              <w:jc w:val="both"/>
              <w:rPr>
                <w:rFonts w:ascii="Times New Roman" w:eastAsia="Times New Roman" w:hAnsi="Times New Roman"/>
                <w:b/>
                <w:bCs/>
                <w:sz w:val="24"/>
                <w:szCs w:val="24"/>
              </w:rPr>
            </w:pPr>
            <w:r w:rsidRPr="00C5472E">
              <w:rPr>
                <w:rFonts w:ascii="Times New Roman" w:eastAsia="Times New Roman" w:hAnsi="Times New Roman"/>
                <w:b/>
                <w:bCs/>
                <w:sz w:val="24"/>
                <w:szCs w:val="24"/>
              </w:rPr>
              <w:t xml:space="preserve">Enhanced Learning Analytics: Digital and AI tools can provide insights into student </w:t>
            </w:r>
            <w:proofErr w:type="spellStart"/>
            <w:r w:rsidRPr="00C5472E">
              <w:rPr>
                <w:rFonts w:ascii="Times New Roman" w:eastAsia="Times New Roman" w:hAnsi="Times New Roman"/>
                <w:b/>
                <w:bCs/>
                <w:sz w:val="24"/>
                <w:szCs w:val="24"/>
              </w:rPr>
              <w:t>behaviour</w:t>
            </w:r>
            <w:proofErr w:type="spellEnd"/>
            <w:r w:rsidRPr="00C5472E">
              <w:rPr>
                <w:rFonts w:ascii="Times New Roman" w:eastAsia="Times New Roman" w:hAnsi="Times New Roman"/>
                <w:b/>
                <w:bCs/>
                <w:sz w:val="24"/>
                <w:szCs w:val="24"/>
              </w:rPr>
              <w:t xml:space="preserve"> and performance, enabling instructors to better understand student needs and adjust their teaching accordingly.</w:t>
            </w:r>
          </w:p>
          <w:p w14:paraId="5A971F39" w14:textId="77777777" w:rsidR="00C5472E" w:rsidRPr="00C5472E" w:rsidRDefault="00C5472E" w:rsidP="00C5472E">
            <w:pPr>
              <w:numPr>
                <w:ilvl w:val="0"/>
                <w:numId w:val="6"/>
              </w:numPr>
              <w:contextualSpacing/>
              <w:jc w:val="both"/>
              <w:rPr>
                <w:rFonts w:ascii="Times New Roman" w:eastAsia="Times New Roman" w:hAnsi="Times New Roman"/>
                <w:b/>
                <w:bCs/>
                <w:sz w:val="24"/>
                <w:szCs w:val="24"/>
              </w:rPr>
            </w:pPr>
            <w:r w:rsidRPr="00C5472E">
              <w:rPr>
                <w:rFonts w:ascii="Times New Roman" w:eastAsia="Times New Roman" w:hAnsi="Times New Roman"/>
                <w:b/>
                <w:bCs/>
                <w:sz w:val="24"/>
                <w:szCs w:val="24"/>
              </w:rPr>
              <w:t>Collaboration: Digital and AI tools can facilitate collaboration between institutions, enabling them to share resources and expertise.</w:t>
            </w:r>
          </w:p>
          <w:p w14:paraId="7295A5E5" w14:textId="77777777" w:rsidR="00C5472E" w:rsidRPr="00C5472E" w:rsidRDefault="00C5472E" w:rsidP="00C5472E">
            <w:pPr>
              <w:numPr>
                <w:ilvl w:val="0"/>
                <w:numId w:val="6"/>
              </w:numPr>
              <w:contextualSpacing/>
              <w:jc w:val="both"/>
              <w:rPr>
                <w:rFonts w:ascii="Times New Roman" w:eastAsia="Times New Roman" w:hAnsi="Times New Roman"/>
                <w:b/>
                <w:bCs/>
                <w:sz w:val="24"/>
                <w:szCs w:val="24"/>
              </w:rPr>
            </w:pPr>
            <w:r w:rsidRPr="00C5472E">
              <w:rPr>
                <w:rFonts w:ascii="Times New Roman" w:eastAsia="Times New Roman" w:hAnsi="Times New Roman"/>
                <w:b/>
                <w:bCs/>
                <w:sz w:val="24"/>
                <w:szCs w:val="24"/>
              </w:rPr>
              <w:t>New Research Opportunities: AI tools such as ChatGPT can enable researchers to explore new areas of inquiry and gain insights that might not be possible with traditional research methods.</w:t>
            </w:r>
          </w:p>
          <w:p w14:paraId="720A3A60" w14:textId="77777777" w:rsidR="00C5472E" w:rsidRPr="00C5472E" w:rsidRDefault="00C5472E" w:rsidP="00C5472E">
            <w:pPr>
              <w:ind w:left="720"/>
              <w:contextualSpacing/>
              <w:jc w:val="both"/>
              <w:rPr>
                <w:rFonts w:ascii="Times New Roman" w:eastAsia="Times New Roman" w:hAnsi="Times New Roman"/>
                <w:sz w:val="24"/>
                <w:szCs w:val="24"/>
              </w:rPr>
            </w:pPr>
            <w:proofErr w:type="spellStart"/>
            <w:r w:rsidRPr="00C5472E">
              <w:rPr>
                <w:rFonts w:ascii="Times New Roman" w:eastAsia="Times New Roman" w:hAnsi="Times New Roman"/>
                <w:b/>
                <w:bCs/>
                <w:sz w:val="24"/>
                <w:szCs w:val="24"/>
              </w:rPr>
              <w:t>Quillbot</w:t>
            </w:r>
            <w:proofErr w:type="spellEnd"/>
            <w:r w:rsidRPr="00C5472E">
              <w:rPr>
                <w:rFonts w:ascii="Times New Roman" w:eastAsia="Times New Roman" w:hAnsi="Times New Roman"/>
                <w:b/>
                <w:bCs/>
                <w:sz w:val="24"/>
                <w:szCs w:val="24"/>
              </w:rPr>
              <w:t xml:space="preserve"> can help researchers save time when summarizing the content of journal literature.</w:t>
            </w:r>
            <w:r w:rsidRPr="00C5472E">
              <w:rPr>
                <w:rFonts w:ascii="Times New Roman" w:eastAsia="Times New Roman" w:hAnsi="Times New Roman"/>
                <w:sz w:val="24"/>
                <w:szCs w:val="24"/>
              </w:rPr>
              <w:t xml:space="preserve"> </w:t>
            </w:r>
            <w:bookmarkEnd w:id="10"/>
          </w:p>
        </w:tc>
        <w:tc>
          <w:tcPr>
            <w:tcW w:w="4508" w:type="dxa"/>
            <w:tcBorders>
              <w:top w:val="single" w:sz="4" w:space="0" w:color="auto"/>
              <w:left w:val="single" w:sz="4" w:space="0" w:color="auto"/>
              <w:bottom w:val="single" w:sz="4" w:space="0" w:color="auto"/>
              <w:right w:val="single" w:sz="4" w:space="0" w:color="auto"/>
            </w:tcBorders>
            <w:hideMark/>
          </w:tcPr>
          <w:p w14:paraId="0D6E5C34" w14:textId="77777777" w:rsidR="00C5472E" w:rsidRPr="00C5472E" w:rsidRDefault="00C5472E" w:rsidP="00C5472E">
            <w:pPr>
              <w:numPr>
                <w:ilvl w:val="0"/>
                <w:numId w:val="7"/>
              </w:numPr>
              <w:contextualSpacing/>
              <w:jc w:val="both"/>
              <w:rPr>
                <w:rFonts w:ascii="Times New Roman" w:eastAsia="Times New Roman" w:hAnsi="Times New Roman"/>
                <w:sz w:val="24"/>
                <w:szCs w:val="24"/>
              </w:rPr>
            </w:pPr>
            <w:bookmarkStart w:id="11" w:name="_Hlk139572919"/>
            <w:r w:rsidRPr="00C5472E">
              <w:rPr>
                <w:rFonts w:ascii="Times New Roman" w:eastAsia="Times New Roman" w:hAnsi="Times New Roman"/>
                <w:sz w:val="24"/>
                <w:szCs w:val="24"/>
              </w:rPr>
              <w:t>Bias: There is a risk that digital and AI tools may perpetuate or even amplify existing biases, such as racial or gender bias if they are not designed and implemented carefully.</w:t>
            </w:r>
          </w:p>
          <w:p w14:paraId="5DD3FCF2" w14:textId="77777777" w:rsidR="00C5472E" w:rsidRPr="00C5472E" w:rsidRDefault="00C5472E" w:rsidP="00C5472E">
            <w:pPr>
              <w:numPr>
                <w:ilvl w:val="0"/>
                <w:numId w:val="7"/>
              </w:numPr>
              <w:contextualSpacing/>
              <w:jc w:val="both"/>
              <w:rPr>
                <w:rFonts w:ascii="Times New Roman" w:eastAsia="Times New Roman" w:hAnsi="Times New Roman"/>
                <w:sz w:val="24"/>
                <w:szCs w:val="24"/>
              </w:rPr>
            </w:pPr>
            <w:r w:rsidRPr="00C5472E">
              <w:rPr>
                <w:rFonts w:ascii="Times New Roman" w:eastAsia="Times New Roman" w:hAnsi="Times New Roman"/>
                <w:sz w:val="24"/>
                <w:szCs w:val="24"/>
              </w:rPr>
              <w:t>Dependence: There is a risk that institutions may become overly dependent on digital and AI tools, leading to a loss of critical thinking and decision-making skills among faculty and staff.</w:t>
            </w:r>
          </w:p>
          <w:p w14:paraId="289BC9C0" w14:textId="77777777" w:rsidR="00C5472E" w:rsidRPr="00C5472E" w:rsidRDefault="00C5472E" w:rsidP="00C5472E">
            <w:pPr>
              <w:numPr>
                <w:ilvl w:val="0"/>
                <w:numId w:val="7"/>
              </w:numPr>
              <w:contextualSpacing/>
              <w:jc w:val="both"/>
              <w:rPr>
                <w:rFonts w:ascii="Times New Roman" w:eastAsia="Times New Roman" w:hAnsi="Times New Roman"/>
                <w:sz w:val="24"/>
                <w:szCs w:val="24"/>
              </w:rPr>
            </w:pPr>
            <w:r w:rsidRPr="00C5472E">
              <w:rPr>
                <w:rFonts w:ascii="Times New Roman" w:eastAsia="Times New Roman" w:hAnsi="Times New Roman"/>
                <w:sz w:val="24"/>
                <w:szCs w:val="24"/>
              </w:rPr>
              <w:t>Job Displacement: AI tools may automate tasks that were previously performed by human staff, potentially leading to job displacement or retraining needs.</w:t>
            </w:r>
          </w:p>
          <w:p w14:paraId="7B978B8F" w14:textId="77777777" w:rsidR="00C5472E" w:rsidRPr="00C5472E" w:rsidRDefault="00C5472E" w:rsidP="00C5472E">
            <w:pPr>
              <w:numPr>
                <w:ilvl w:val="0"/>
                <w:numId w:val="7"/>
              </w:numPr>
              <w:contextualSpacing/>
              <w:jc w:val="both"/>
              <w:rPr>
                <w:rFonts w:ascii="Times New Roman" w:eastAsia="Times New Roman" w:hAnsi="Times New Roman"/>
                <w:sz w:val="24"/>
                <w:szCs w:val="24"/>
              </w:rPr>
            </w:pPr>
            <w:r w:rsidRPr="00C5472E">
              <w:rPr>
                <w:rFonts w:ascii="Times New Roman" w:eastAsia="Times New Roman" w:hAnsi="Times New Roman"/>
                <w:sz w:val="24"/>
                <w:szCs w:val="24"/>
              </w:rPr>
              <w:t>Security Risks: There may be security risks associated with the use of AI tools, such as data breaches or hacking attempts.</w:t>
            </w:r>
          </w:p>
          <w:p w14:paraId="7FD1F1B8" w14:textId="77777777" w:rsidR="00C5472E" w:rsidRPr="00C5472E" w:rsidRDefault="00C5472E" w:rsidP="00C5472E">
            <w:pPr>
              <w:numPr>
                <w:ilvl w:val="0"/>
                <w:numId w:val="7"/>
              </w:numPr>
              <w:contextualSpacing/>
              <w:jc w:val="both"/>
              <w:rPr>
                <w:rFonts w:ascii="Times New Roman" w:eastAsia="Times New Roman" w:hAnsi="Times New Roman"/>
                <w:sz w:val="24"/>
                <w:szCs w:val="24"/>
              </w:rPr>
            </w:pPr>
            <w:r w:rsidRPr="00C5472E">
              <w:rPr>
                <w:rFonts w:ascii="Times New Roman" w:eastAsia="Times New Roman" w:hAnsi="Times New Roman"/>
                <w:sz w:val="24"/>
                <w:szCs w:val="24"/>
              </w:rPr>
              <w:t>AI tools such as ChatGPT introduces ethical concerns and misuse during assignments and assessments.</w:t>
            </w:r>
            <w:bookmarkEnd w:id="11"/>
          </w:p>
        </w:tc>
      </w:tr>
    </w:tbl>
    <w:p w14:paraId="279DC6E7"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p>
    <w:p w14:paraId="6AE45199"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r w:rsidRPr="00C5472E">
        <w:rPr>
          <w:rFonts w:ascii="Times New Roman" w:eastAsia="Times New Roman" w:hAnsi="Times New Roman" w:cs="Times New Roman"/>
          <w:b/>
          <w:bCs/>
          <w:kern w:val="0"/>
          <w:sz w:val="24"/>
          <w:szCs w:val="24"/>
          <w:lang w:val="en-GB"/>
          <w14:ligatures w14:val="none"/>
        </w:rPr>
        <w:t>Discussion of analysis</w:t>
      </w:r>
    </w:p>
    <w:p w14:paraId="541B57F0"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The survey findings shed light on the effectiveness of digital tools in the electronic and computer engineering curriculum. Notably, staff identified Moodle, MATLAB, MS Teams, and Multisim as the most valuable tools for facilitating learning. These tools appear to play a pivotal role in the curriculum, underscoring their significance.</w:t>
      </w:r>
    </w:p>
    <w:p w14:paraId="380967AE"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Both staff and students expressed positive perceptions of digital tools in the curriculum. Staff prefer digital tools over traditional methods, while students credit them with improving their understanding of engineering concepts. However, the replacement of traditional practical activities with digital tools warrants further exploration, as some staff members remain neutral on this issue.</w:t>
      </w:r>
    </w:p>
    <w:p w14:paraId="5BDB61B7"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p>
    <w:p w14:paraId="0A408BB7"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While recognizing the potential of digital tools, staff also highlighted challenges. They emphasized the need for additional training to enhance their proficiency. Furthermore, concerns regarding data privacy, ownership, and biases in AI tools are significant, emphasizing the importance of addressing these issues.</w:t>
      </w:r>
    </w:p>
    <w:p w14:paraId="693CA3F9"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p>
    <w:p w14:paraId="566B8603"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lastRenderedPageBreak/>
        <w:t>Regarding AI tools, staff expressed apprehensions about their impact on the human element of learning and their potential for providing inaccurate technical information. Ethical concerns and the risk of misuse in assignments and assessments underscore the need for careful monitoring and support in their implementation.</w:t>
      </w:r>
    </w:p>
    <w:p w14:paraId="7600F2E9"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p>
    <w:p w14:paraId="1D73BBF9"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In summary, the survey results offer valuable insights into the current landscape of digital and AI tools in the electronic and computer engineering curriculum. While strengths and opportunities exist for further enhancement, addressing training needs, data privacy, and ethical considerations is vital. The findings emphasize the need for a balanced approach to maximize the benefits of digital and AI tools while mitigating potential challenges.</w:t>
      </w:r>
    </w:p>
    <w:p w14:paraId="7BFF0583"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p>
    <w:p w14:paraId="01836C6D" w14:textId="77777777" w:rsidR="00C5472E" w:rsidRPr="00C5472E" w:rsidRDefault="00C5472E" w:rsidP="00C5472E">
      <w:pPr>
        <w:spacing w:after="0" w:line="240" w:lineRule="auto"/>
        <w:jc w:val="both"/>
        <w:rPr>
          <w:rFonts w:ascii="Times New Roman" w:eastAsia="Times New Roman" w:hAnsi="Times New Roman" w:cs="Times New Roman"/>
          <w:b/>
          <w:bCs/>
          <w:kern w:val="0"/>
          <w:sz w:val="24"/>
          <w:szCs w:val="24"/>
          <w:lang w:val="en-GB"/>
          <w14:ligatures w14:val="none"/>
        </w:rPr>
      </w:pPr>
      <w:r w:rsidRPr="00C5472E">
        <w:rPr>
          <w:rFonts w:ascii="Times New Roman" w:eastAsia="Times New Roman" w:hAnsi="Times New Roman" w:cs="Times New Roman"/>
          <w:b/>
          <w:bCs/>
          <w:kern w:val="0"/>
          <w:sz w:val="24"/>
          <w:szCs w:val="24"/>
          <w:lang w:val="en-GB"/>
          <w14:ligatures w14:val="none"/>
        </w:rPr>
        <w:t>Conclusion and recommendations</w:t>
      </w:r>
    </w:p>
    <w:p w14:paraId="29E35290"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In conclusion, the survey results indicate that staff members in the institution frequently utilize digital tools in their modules for teaching and learning. Most staff members perceive these tools as valuable, effective, and capable of enhancing the quality of modules and research-based outputs. While there is a need for further training and improvement in technical support, the overall feedback is positive, suggesting a successful integration of digital tools into the engineering curriculum.</w:t>
      </w:r>
    </w:p>
    <w:p w14:paraId="10E3244D"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p w14:paraId="74F44F9C"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 xml:space="preserve">Supporting the staff survey outcomes, are the student’s survey which indicated that the institution actively utilizes digital tools in its electronic and computer engineering curriculum. The integration of these tools is perceived to enhance the curriculum, supporting a deeper understanding of engineering concepts and improving the overall learning experience. The students frequently use specific digital tools such as Moodle, MATLAB, MS Teams, Simulink, and Turnitin, indicating their importance in various aspects of their coursework. The students find the digital tools provided by the university to be sufficient for their learning needs and feel adequately trained in utilizing these tools. They express comfort in using digital tools for </w:t>
      </w:r>
      <w:proofErr w:type="spellStart"/>
      <w:r w:rsidRPr="00C5472E">
        <w:rPr>
          <w:rFonts w:ascii="Times New Roman" w:eastAsia="Times New Roman" w:hAnsi="Times New Roman" w:cs="Times New Roman"/>
          <w:kern w:val="0"/>
          <w:sz w:val="24"/>
          <w:szCs w:val="24"/>
          <w:lang w:val="en-GB"/>
          <w14:ligatures w14:val="none"/>
        </w:rPr>
        <w:t>practicals</w:t>
      </w:r>
      <w:proofErr w:type="spellEnd"/>
      <w:r w:rsidRPr="00C5472E">
        <w:rPr>
          <w:rFonts w:ascii="Times New Roman" w:eastAsia="Times New Roman" w:hAnsi="Times New Roman" w:cs="Times New Roman"/>
          <w:kern w:val="0"/>
          <w:sz w:val="24"/>
          <w:szCs w:val="24"/>
          <w:lang w:val="en-GB"/>
          <w14:ligatures w14:val="none"/>
        </w:rPr>
        <w:t>, assignments, and projects, emphasizing their vital role in completing academic tasks. Additionally, digital tools are preferred over traditional methods, and their usage extends to lecture attendance and communication. Overall, the students' positive perception of digital tools reflects their recognition of the benefits and effectiveness of technology in their engineering qualification.</w:t>
      </w:r>
    </w:p>
    <w:p w14:paraId="5B9F0D9E"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p>
    <w:p w14:paraId="7FDA44E1"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The use of digital and AI tools in higher education institutions presents various strengths, weaknesses, opportunities, and threats. AI tools offer improved learning outcomes by personalizing educational experiences and increasing efficiency through automating administrative tasks. They also enhance collaboration among students and faculty, leading to a more effective teaching environment. However, challenges exist, including implementation difficulties for smaller institutions with limited resources, concerns about data privacy, and the cost of acquiring and integrating AI tools. Additionally, some faculty and staff may exhibit resistance due to a lack of understanding or comfort with the technology, while concerns arise about the potential loss of the human touch in learning and the limited data accuracy and misinformation provided by AI tools like ChatGPT.</w:t>
      </w:r>
    </w:p>
    <w:p w14:paraId="73916DD0"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p>
    <w:p w14:paraId="2D2EAAFE"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Nevertheless, opportunities emerge in terms of improved access to education, enhanced learning analytics, collaboration between institutions, and new research opportunities. On the other hand, threats encompass potential biases, dependence on AI tools leading to a decline in critical thinking skills, job displacement, and security risks. Ethical concerns and potential misuse during assessments also come to the forefront when implementing AI tools, such as ChatGPT.</w:t>
      </w:r>
    </w:p>
    <w:p w14:paraId="7262916F"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p>
    <w:p w14:paraId="4A72543F"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kern w:val="0"/>
          <w:sz w:val="24"/>
          <w:szCs w:val="24"/>
          <w:lang w:val="en-GB"/>
          <w14:ligatures w14:val="none"/>
        </w:rPr>
        <w:t>This research study recommends the following for higher education institutions on digital and AI tools in Table 6:</w:t>
      </w:r>
    </w:p>
    <w:p w14:paraId="1F16D7B8" w14:textId="77777777" w:rsidR="00C5472E" w:rsidRPr="00C5472E" w:rsidRDefault="00C5472E" w:rsidP="00C5472E">
      <w:pPr>
        <w:spacing w:after="0" w:line="240" w:lineRule="auto"/>
        <w:ind w:firstLine="284"/>
        <w:jc w:val="both"/>
        <w:rPr>
          <w:rFonts w:ascii="Times New Roman" w:eastAsia="Times New Roman" w:hAnsi="Times New Roman" w:cs="Times New Roman"/>
          <w:kern w:val="0"/>
          <w:sz w:val="24"/>
          <w:szCs w:val="24"/>
          <w:lang w:val="en-GB"/>
          <w14:ligatures w14:val="none"/>
        </w:rPr>
      </w:pPr>
    </w:p>
    <w:p w14:paraId="4A5E77B9" w14:textId="77777777" w:rsidR="00C5472E" w:rsidRPr="00C5472E" w:rsidRDefault="00C5472E" w:rsidP="00C5472E">
      <w:pPr>
        <w:spacing w:after="0" w:line="240" w:lineRule="auto"/>
        <w:jc w:val="center"/>
        <w:rPr>
          <w:rFonts w:ascii="Times New Roman" w:eastAsia="Times New Roman" w:hAnsi="Times New Roman" w:cs="Times New Roman"/>
          <w:i/>
          <w:iCs/>
          <w:kern w:val="0"/>
          <w:sz w:val="24"/>
          <w:szCs w:val="24"/>
          <w:lang w:val="en-GB"/>
          <w14:ligatures w14:val="none"/>
        </w:rPr>
      </w:pPr>
      <w:r w:rsidRPr="00C5472E">
        <w:rPr>
          <w:rFonts w:ascii="Times New Roman" w:eastAsia="Times New Roman" w:hAnsi="Times New Roman" w:cs="Times New Roman"/>
          <w:i/>
          <w:iCs/>
          <w:kern w:val="0"/>
          <w:sz w:val="24"/>
          <w:szCs w:val="24"/>
          <w:lang w:val="en-GB"/>
          <w14:ligatures w14:val="none"/>
        </w:rPr>
        <w:t>Table 6. Recommendations on a Digital and AI Tools Framework.</w:t>
      </w:r>
    </w:p>
    <w:tbl>
      <w:tblPr>
        <w:tblStyle w:val="TableGrid10"/>
        <w:tblW w:w="0" w:type="auto"/>
        <w:tblInd w:w="0" w:type="dxa"/>
        <w:tblLook w:val="04A0" w:firstRow="1" w:lastRow="0" w:firstColumn="1" w:lastColumn="0" w:noHBand="0" w:noVBand="1"/>
      </w:tblPr>
      <w:tblGrid>
        <w:gridCol w:w="2689"/>
        <w:gridCol w:w="6327"/>
      </w:tblGrid>
      <w:tr w:rsidR="00C5472E" w:rsidRPr="00C5472E" w14:paraId="6EC4DED4" w14:textId="77777777" w:rsidTr="00C5472E">
        <w:tc>
          <w:tcPr>
            <w:tcW w:w="2689" w:type="dxa"/>
            <w:tcBorders>
              <w:top w:val="single" w:sz="4" w:space="0" w:color="auto"/>
              <w:left w:val="single" w:sz="4" w:space="0" w:color="auto"/>
              <w:bottom w:val="single" w:sz="4" w:space="0" w:color="auto"/>
              <w:right w:val="single" w:sz="4" w:space="0" w:color="auto"/>
            </w:tcBorders>
            <w:hideMark/>
          </w:tcPr>
          <w:p w14:paraId="2523D1CB" w14:textId="77777777" w:rsidR="00C5472E" w:rsidRPr="00C5472E" w:rsidRDefault="00C5472E" w:rsidP="00C5472E">
            <w:pPr>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Topic</w:t>
            </w:r>
          </w:p>
        </w:tc>
        <w:tc>
          <w:tcPr>
            <w:tcW w:w="6327" w:type="dxa"/>
            <w:tcBorders>
              <w:top w:val="single" w:sz="4" w:space="0" w:color="auto"/>
              <w:left w:val="single" w:sz="4" w:space="0" w:color="auto"/>
              <w:bottom w:val="single" w:sz="4" w:space="0" w:color="auto"/>
              <w:right w:val="single" w:sz="4" w:space="0" w:color="auto"/>
            </w:tcBorders>
            <w:hideMark/>
          </w:tcPr>
          <w:p w14:paraId="6A342D90" w14:textId="77777777" w:rsidR="00C5472E" w:rsidRPr="00C5472E" w:rsidRDefault="00C5472E" w:rsidP="00C5472E">
            <w:pPr>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Recommendation</w:t>
            </w:r>
          </w:p>
        </w:tc>
      </w:tr>
      <w:tr w:rsidR="00C5472E" w:rsidRPr="00C5472E" w14:paraId="46F9572D"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11A54BFA" w14:textId="77777777" w:rsidR="00C5472E" w:rsidRPr="00C5472E" w:rsidRDefault="00C5472E" w:rsidP="00C5472E">
            <w:pPr>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Promote Continuous Training and Technical Support</w:t>
            </w:r>
          </w:p>
        </w:tc>
        <w:tc>
          <w:tcPr>
            <w:tcW w:w="6327" w:type="dxa"/>
            <w:tcBorders>
              <w:top w:val="single" w:sz="4" w:space="0" w:color="auto"/>
              <w:left w:val="single" w:sz="4" w:space="0" w:color="auto"/>
              <w:bottom w:val="single" w:sz="4" w:space="0" w:color="auto"/>
              <w:right w:val="single" w:sz="4" w:space="0" w:color="auto"/>
            </w:tcBorders>
            <w:hideMark/>
          </w:tcPr>
          <w:p w14:paraId="0D606B19"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Recognizing the need for further training and improvement in technical support, it is crucial for higher education institutions to invest in professional development programs for faculty and staff. This will enhance their competency in utilizing digital and AI tools effectively in their teaching and research activities.</w:t>
            </w:r>
          </w:p>
        </w:tc>
      </w:tr>
      <w:tr w:rsidR="00C5472E" w:rsidRPr="00C5472E" w14:paraId="64FC0A99"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669242EB" w14:textId="77777777" w:rsidR="00C5472E" w:rsidRPr="00C5472E" w:rsidRDefault="00C5472E" w:rsidP="00C5472E">
            <w:pPr>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Address Implementation Challenges</w:t>
            </w:r>
          </w:p>
        </w:tc>
        <w:tc>
          <w:tcPr>
            <w:tcW w:w="6327" w:type="dxa"/>
            <w:tcBorders>
              <w:top w:val="single" w:sz="4" w:space="0" w:color="auto"/>
              <w:left w:val="single" w:sz="4" w:space="0" w:color="auto"/>
              <w:bottom w:val="single" w:sz="4" w:space="0" w:color="auto"/>
              <w:right w:val="single" w:sz="4" w:space="0" w:color="auto"/>
            </w:tcBorders>
            <w:hideMark/>
          </w:tcPr>
          <w:p w14:paraId="141E2EF4"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Smaller institutions with limited resources may face difficulties in implementing digital and AI tools. It is recommended to explore partnerships or collaborations with larger institutions or technology providers to share resources and expertise. Additionally, identifying funding opportunities or seeking grants specifically for implementing digital and AI tools can help overcome financial barriers.</w:t>
            </w:r>
          </w:p>
        </w:tc>
      </w:tr>
      <w:tr w:rsidR="00C5472E" w:rsidRPr="00C5472E" w14:paraId="0ECF7ACC"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342F861F" w14:textId="77777777" w:rsidR="00C5472E" w:rsidRPr="00C5472E" w:rsidRDefault="00C5472E" w:rsidP="00C5472E">
            <w:pPr>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Prioritize Data Privacy and Security</w:t>
            </w:r>
          </w:p>
        </w:tc>
        <w:tc>
          <w:tcPr>
            <w:tcW w:w="6327" w:type="dxa"/>
            <w:tcBorders>
              <w:top w:val="single" w:sz="4" w:space="0" w:color="auto"/>
              <w:left w:val="single" w:sz="4" w:space="0" w:color="auto"/>
              <w:bottom w:val="single" w:sz="4" w:space="0" w:color="auto"/>
              <w:right w:val="single" w:sz="4" w:space="0" w:color="auto"/>
            </w:tcBorders>
            <w:hideMark/>
          </w:tcPr>
          <w:p w14:paraId="1E391460"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To address concerns about data privacy and security risks, institutions should establish clear policies and protocols for handling student data when using digital and AI tools. This includes ensuring compliance with relevant regulations and implementing robust cybersecurity measures to safeguard sensitive information.</w:t>
            </w:r>
          </w:p>
        </w:tc>
      </w:tr>
      <w:tr w:rsidR="00C5472E" w:rsidRPr="00C5472E" w14:paraId="6311F727"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48A6A85E" w14:textId="77777777" w:rsidR="00C5472E" w:rsidRPr="00C5472E" w:rsidRDefault="00C5472E" w:rsidP="00C5472E">
            <w:pPr>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Foster Faculty Engagement</w:t>
            </w:r>
          </w:p>
        </w:tc>
        <w:tc>
          <w:tcPr>
            <w:tcW w:w="6327" w:type="dxa"/>
            <w:tcBorders>
              <w:top w:val="single" w:sz="4" w:space="0" w:color="auto"/>
              <w:left w:val="single" w:sz="4" w:space="0" w:color="auto"/>
              <w:bottom w:val="single" w:sz="4" w:space="0" w:color="auto"/>
              <w:right w:val="single" w:sz="4" w:space="0" w:color="auto"/>
            </w:tcBorders>
            <w:hideMark/>
          </w:tcPr>
          <w:p w14:paraId="3C960A32"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Overcoming resistance to digital and AI tools requires active engagement and support from institutional leadership. Encourage faculty to participate in workshops, seminars, and conferences focused on technology integration in education. Promote a culture of innovation and provide incentives for experimentation and adoption of new digital and AI tools.</w:t>
            </w:r>
          </w:p>
        </w:tc>
      </w:tr>
      <w:tr w:rsidR="00C5472E" w:rsidRPr="00C5472E" w14:paraId="6E56FDE9"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43438EF3" w14:textId="77777777" w:rsidR="00C5472E" w:rsidRPr="00C5472E" w:rsidRDefault="00C5472E" w:rsidP="00C5472E">
            <w:pPr>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Balance Technology and Human Touch</w:t>
            </w:r>
          </w:p>
        </w:tc>
        <w:tc>
          <w:tcPr>
            <w:tcW w:w="6327" w:type="dxa"/>
            <w:tcBorders>
              <w:top w:val="single" w:sz="4" w:space="0" w:color="auto"/>
              <w:left w:val="single" w:sz="4" w:space="0" w:color="auto"/>
              <w:bottom w:val="single" w:sz="4" w:space="0" w:color="auto"/>
              <w:right w:val="single" w:sz="4" w:space="0" w:color="auto"/>
            </w:tcBorders>
            <w:hideMark/>
          </w:tcPr>
          <w:p w14:paraId="11CFDCD1"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While digital and AI tools offer numerous benefits, it is essential to strike a balance between technology and the human touch in higher education. Emphasize the importance of critical thinking, problem-solving, and interpersonal skills alongside the use of digital and AI tools. Encourage faculty to incorporate interactive activities and discussions in their teaching methods to maintain student engagement and foster a holistic learning experience.</w:t>
            </w:r>
          </w:p>
        </w:tc>
      </w:tr>
      <w:tr w:rsidR="00C5472E" w:rsidRPr="00C5472E" w14:paraId="5D289C58"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1A57D87F" w14:textId="77777777" w:rsidR="00C5472E" w:rsidRPr="00C5472E" w:rsidRDefault="00C5472E" w:rsidP="00C5472E">
            <w:pPr>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Collaborate for Research and Development</w:t>
            </w:r>
          </w:p>
        </w:tc>
        <w:tc>
          <w:tcPr>
            <w:tcW w:w="6327" w:type="dxa"/>
            <w:tcBorders>
              <w:top w:val="single" w:sz="4" w:space="0" w:color="auto"/>
              <w:left w:val="single" w:sz="4" w:space="0" w:color="auto"/>
              <w:bottom w:val="single" w:sz="4" w:space="0" w:color="auto"/>
              <w:right w:val="single" w:sz="4" w:space="0" w:color="auto"/>
            </w:tcBorders>
            <w:hideMark/>
          </w:tcPr>
          <w:p w14:paraId="37193590"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Institutions should actively seek opportunities for collaboration with other institutions, industry partners, and researchers to explore new research avenues and improve the effectiveness of digital and AI tools in higher education. This collaboration can lead to the development of innovative tools and methodologies that address the specific needs of students and faculty in different disciplines.</w:t>
            </w:r>
          </w:p>
        </w:tc>
      </w:tr>
      <w:tr w:rsidR="00C5472E" w:rsidRPr="00C5472E" w14:paraId="66217C9E" w14:textId="77777777" w:rsidTr="00C5472E">
        <w:tc>
          <w:tcPr>
            <w:tcW w:w="2689" w:type="dxa"/>
            <w:tcBorders>
              <w:top w:val="single" w:sz="4" w:space="0" w:color="auto"/>
              <w:left w:val="single" w:sz="4" w:space="0" w:color="auto"/>
              <w:bottom w:val="single" w:sz="4" w:space="0" w:color="auto"/>
              <w:right w:val="single" w:sz="4" w:space="0" w:color="auto"/>
            </w:tcBorders>
            <w:vAlign w:val="center"/>
            <w:hideMark/>
          </w:tcPr>
          <w:p w14:paraId="7A02BD4C" w14:textId="77777777" w:rsidR="00C5472E" w:rsidRPr="00C5472E" w:rsidRDefault="00C5472E" w:rsidP="00C5472E">
            <w:pPr>
              <w:jc w:val="center"/>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Conduct Regular Evaluations</w:t>
            </w:r>
          </w:p>
        </w:tc>
        <w:tc>
          <w:tcPr>
            <w:tcW w:w="6327" w:type="dxa"/>
            <w:tcBorders>
              <w:top w:val="single" w:sz="4" w:space="0" w:color="auto"/>
              <w:left w:val="single" w:sz="4" w:space="0" w:color="auto"/>
              <w:bottom w:val="single" w:sz="4" w:space="0" w:color="auto"/>
              <w:right w:val="single" w:sz="4" w:space="0" w:color="auto"/>
            </w:tcBorders>
            <w:hideMark/>
          </w:tcPr>
          <w:p w14:paraId="56250AF0" w14:textId="77777777" w:rsidR="00C5472E" w:rsidRPr="00C5472E" w:rsidRDefault="00C5472E" w:rsidP="00C5472E">
            <w:pPr>
              <w:jc w:val="both"/>
              <w:rPr>
                <w:rFonts w:ascii="Times New Roman" w:eastAsia="Times New Roman" w:hAnsi="Times New Roman"/>
                <w:sz w:val="24"/>
                <w:szCs w:val="24"/>
                <w:lang w:val="en-GB"/>
              </w:rPr>
            </w:pPr>
            <w:r w:rsidRPr="00C5472E">
              <w:rPr>
                <w:rFonts w:ascii="Times New Roman" w:eastAsia="Times New Roman" w:hAnsi="Times New Roman"/>
                <w:sz w:val="24"/>
                <w:szCs w:val="24"/>
                <w:lang w:val="en-GB"/>
              </w:rPr>
              <w:t>Continuously assess the effectiveness and impact of digital and AI tools on learning outcomes. Gather feedback from students and faculty through surveys, focus groups, or interviews to identify areas of improvement and make informed decisions about future technology integration initiatives.</w:t>
            </w:r>
          </w:p>
        </w:tc>
      </w:tr>
    </w:tbl>
    <w:p w14:paraId="2DB694AA"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p>
    <w:sdt>
      <w:sdtPr>
        <w:rPr>
          <w:rFonts w:ascii="Times New Roman" w:eastAsia="Calibri" w:hAnsi="Times New Roman" w:cs="Times New Roman"/>
          <w:kern w:val="0"/>
          <w:sz w:val="24"/>
          <w:szCs w:val="24"/>
          <w14:ligatures w14:val="none"/>
        </w:rPr>
        <w:id w:val="-2067564793"/>
        <w:docPartObj>
          <w:docPartGallery w:val="Bibliographies"/>
          <w:docPartUnique/>
        </w:docPartObj>
      </w:sdtPr>
      <w:sdtEndPr/>
      <w:sdtContent>
        <w:p w14:paraId="5071FA60" w14:textId="77777777" w:rsidR="00C5472E" w:rsidRPr="00C5472E" w:rsidRDefault="00C5472E" w:rsidP="00C5472E">
          <w:pPr>
            <w:spacing w:after="0" w:line="240" w:lineRule="auto"/>
            <w:outlineLvl w:val="0"/>
            <w:rPr>
              <w:rFonts w:ascii="Times New Roman" w:eastAsia="Times New Roman" w:hAnsi="Times New Roman" w:cs="Times New Roman"/>
              <w:bCs/>
              <w:kern w:val="0"/>
              <w:sz w:val="24"/>
              <w:szCs w:val="24"/>
              <w:lang w:val="en-GB"/>
              <w14:ligatures w14:val="none"/>
            </w:rPr>
          </w:pPr>
          <w:r w:rsidRPr="00C5472E">
            <w:rPr>
              <w:rFonts w:ascii="Times New Roman" w:eastAsia="Times New Roman" w:hAnsi="Times New Roman" w:cs="Times New Roman"/>
              <w:b/>
              <w:bCs/>
              <w:kern w:val="0"/>
              <w:sz w:val="24"/>
              <w:szCs w:val="24"/>
              <w:lang w:val="en-GB"/>
              <w14:ligatures w14:val="none"/>
            </w:rPr>
            <w:t>References</w:t>
          </w:r>
        </w:p>
        <w:sdt>
          <w:sdtPr>
            <w:rPr>
              <w:rFonts w:ascii="Times New Roman" w:eastAsia="Times New Roman" w:hAnsi="Times New Roman" w:cs="Times New Roman"/>
              <w:kern w:val="0"/>
              <w:sz w:val="24"/>
              <w:szCs w:val="24"/>
              <w:lang w:val="en-GB"/>
              <w14:ligatures w14:val="none"/>
            </w:rPr>
            <w:id w:val="-573587230"/>
            <w:bibliography/>
          </w:sdtPr>
          <w:sdtEndPr/>
          <w:sdtContent>
            <w:p w14:paraId="3F9F0CB1"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kern w:val="0"/>
                  <w:sz w:val="24"/>
                  <w:szCs w:val="24"/>
                  <w:lang w:val="en-GB"/>
                  <w14:ligatures w14:val="none"/>
                </w:rPr>
                <w:fldChar w:fldCharType="begin"/>
              </w:r>
              <w:r w:rsidRPr="00C5472E">
                <w:rPr>
                  <w:rFonts w:ascii="Times New Roman" w:eastAsia="Times New Roman" w:hAnsi="Times New Roman" w:cs="Times New Roman"/>
                  <w:kern w:val="0"/>
                  <w:sz w:val="24"/>
                  <w:szCs w:val="24"/>
                  <w:lang w:val="en-GB"/>
                  <w14:ligatures w14:val="none"/>
                </w:rPr>
                <w:instrText xml:space="preserve"> BIBLIOGRAPHY </w:instrText>
              </w:r>
              <w:r w:rsidRPr="00C5472E">
                <w:rPr>
                  <w:rFonts w:ascii="Times New Roman" w:eastAsia="Times New Roman" w:hAnsi="Times New Roman" w:cs="Times New Roman"/>
                  <w:kern w:val="0"/>
                  <w:sz w:val="24"/>
                  <w:szCs w:val="24"/>
                  <w:lang w:val="en-GB"/>
                  <w14:ligatures w14:val="none"/>
                </w:rPr>
                <w:fldChar w:fldCharType="separate"/>
              </w:r>
              <w:r w:rsidRPr="00C5472E">
                <w:rPr>
                  <w:rFonts w:ascii="Times New Roman" w:eastAsia="Times New Roman" w:hAnsi="Times New Roman" w:cs="Times New Roman"/>
                  <w:noProof/>
                  <w:kern w:val="0"/>
                  <w:sz w:val="24"/>
                  <w:szCs w:val="24"/>
                  <w:lang w:val="en-US"/>
                  <w14:ligatures w14:val="none"/>
                </w:rPr>
                <w:t xml:space="preserve">Al-Shawabkeh, R. &amp; Alshamari, K., 2021. The use of artificial intelligence in the assessment of students in higher education: A review of the literature.. </w:t>
              </w:r>
              <w:r w:rsidRPr="00C5472E">
                <w:rPr>
                  <w:rFonts w:ascii="Times New Roman" w:eastAsia="Times New Roman" w:hAnsi="Times New Roman" w:cs="Times New Roman"/>
                  <w:i/>
                  <w:iCs/>
                  <w:noProof/>
                  <w:kern w:val="0"/>
                  <w:sz w:val="24"/>
                  <w:szCs w:val="24"/>
                  <w:lang w:val="en-US"/>
                  <w14:ligatures w14:val="none"/>
                </w:rPr>
                <w:t xml:space="preserve">Journal of Educational Technology Development and Exchange, </w:t>
              </w:r>
              <w:r w:rsidRPr="00C5472E">
                <w:rPr>
                  <w:rFonts w:ascii="Times New Roman" w:eastAsia="Times New Roman" w:hAnsi="Times New Roman" w:cs="Times New Roman"/>
                  <w:noProof/>
                  <w:kern w:val="0"/>
                  <w:sz w:val="24"/>
                  <w:szCs w:val="24"/>
                  <w:lang w:val="en-US"/>
                  <w14:ligatures w14:val="none"/>
                </w:rPr>
                <w:t>4(1), pp. 1-12.</w:t>
              </w:r>
            </w:p>
            <w:p w14:paraId="53B6B7A5"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Buchal, R. &amp; Songsore, E., 2019. USING MICROSOFT TEAMS TO SUPPORT COLLABORATIVE KNOWLEDGE BUILDING IN THE CONTEXT OF SUSTAINABILITY ASSESSMENT. </w:t>
              </w:r>
              <w:r w:rsidRPr="00C5472E">
                <w:rPr>
                  <w:rFonts w:ascii="Times New Roman" w:eastAsia="Times New Roman" w:hAnsi="Times New Roman" w:cs="Times New Roman"/>
                  <w:i/>
                  <w:iCs/>
                  <w:noProof/>
                  <w:kern w:val="0"/>
                  <w:sz w:val="24"/>
                  <w:szCs w:val="24"/>
                  <w:lang w:val="en-US"/>
                  <w14:ligatures w14:val="none"/>
                </w:rPr>
                <w:t xml:space="preserve">Canadian Engineering Education Association (CEEA-ACEG19) Conf., </w:t>
              </w:r>
              <w:r w:rsidRPr="00C5472E">
                <w:rPr>
                  <w:rFonts w:ascii="Times New Roman" w:eastAsia="Times New Roman" w:hAnsi="Times New Roman" w:cs="Times New Roman"/>
                  <w:noProof/>
                  <w:kern w:val="0"/>
                  <w:sz w:val="24"/>
                  <w:szCs w:val="24"/>
                  <w:lang w:val="en-US"/>
                  <w14:ligatures w14:val="none"/>
                </w:rPr>
                <w:t>pp. 1-8.</w:t>
              </w:r>
            </w:p>
            <w:p w14:paraId="23B00A83"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Chen, W. &amp; Liang, Y., 2020. Personalized learning based on artificial intelligence in higher education: A literature review.. </w:t>
              </w:r>
              <w:r w:rsidRPr="00C5472E">
                <w:rPr>
                  <w:rFonts w:ascii="Times New Roman" w:eastAsia="Times New Roman" w:hAnsi="Times New Roman" w:cs="Times New Roman"/>
                  <w:i/>
                  <w:iCs/>
                  <w:noProof/>
                  <w:kern w:val="0"/>
                  <w:sz w:val="24"/>
                  <w:szCs w:val="24"/>
                  <w:lang w:val="en-US"/>
                  <w14:ligatures w14:val="none"/>
                </w:rPr>
                <w:t xml:space="preserve">Journal of Educational Technology Development and Exchange, </w:t>
              </w:r>
              <w:r w:rsidRPr="00C5472E">
                <w:rPr>
                  <w:rFonts w:ascii="Times New Roman" w:eastAsia="Times New Roman" w:hAnsi="Times New Roman" w:cs="Times New Roman"/>
                  <w:noProof/>
                  <w:kern w:val="0"/>
                  <w:sz w:val="24"/>
                  <w:szCs w:val="24"/>
                  <w:lang w:val="en-US"/>
                  <w14:ligatures w14:val="none"/>
                </w:rPr>
                <w:t>3(1), pp. 1-12.</w:t>
              </w:r>
            </w:p>
            <w:p w14:paraId="339007B3"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Choi, Y., 2018. Digital divide and its impact on higher education.. </w:t>
              </w:r>
              <w:r w:rsidRPr="00C5472E">
                <w:rPr>
                  <w:rFonts w:ascii="Times New Roman" w:eastAsia="Times New Roman" w:hAnsi="Times New Roman" w:cs="Times New Roman"/>
                  <w:i/>
                  <w:iCs/>
                  <w:noProof/>
                  <w:kern w:val="0"/>
                  <w:sz w:val="24"/>
                  <w:szCs w:val="24"/>
                  <w:lang w:val="en-US"/>
                  <w14:ligatures w14:val="none"/>
                </w:rPr>
                <w:t xml:space="preserve">Journal of Education and Training Studies, </w:t>
              </w:r>
              <w:r w:rsidRPr="00C5472E">
                <w:rPr>
                  <w:rFonts w:ascii="Times New Roman" w:eastAsia="Times New Roman" w:hAnsi="Times New Roman" w:cs="Times New Roman"/>
                  <w:noProof/>
                  <w:kern w:val="0"/>
                  <w:sz w:val="24"/>
                  <w:szCs w:val="24"/>
                  <w:lang w:val="en-US"/>
                  <w14:ligatures w14:val="none"/>
                </w:rPr>
                <w:t>6(2), pp. 78-84.</w:t>
              </w:r>
            </w:p>
            <w:p w14:paraId="37843C23"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Creswell, J., 2013. </w:t>
              </w:r>
              <w:r w:rsidRPr="00C5472E">
                <w:rPr>
                  <w:rFonts w:ascii="Times New Roman" w:eastAsia="Times New Roman" w:hAnsi="Times New Roman" w:cs="Times New Roman"/>
                  <w:i/>
                  <w:iCs/>
                  <w:noProof/>
                  <w:kern w:val="0"/>
                  <w:sz w:val="24"/>
                  <w:szCs w:val="24"/>
                  <w:lang w:val="en-US"/>
                  <w14:ligatures w14:val="none"/>
                </w:rPr>
                <w:t xml:space="preserve">Qualitative inquiry &amp; research design: Choosing among five approaches. </w:t>
              </w:r>
              <w:r w:rsidRPr="00C5472E">
                <w:rPr>
                  <w:rFonts w:ascii="Times New Roman" w:eastAsia="Times New Roman" w:hAnsi="Times New Roman" w:cs="Times New Roman"/>
                  <w:noProof/>
                  <w:kern w:val="0"/>
                  <w:sz w:val="24"/>
                  <w:szCs w:val="24"/>
                  <w:lang w:val="en-US"/>
                  <w14:ligatures w14:val="none"/>
                </w:rPr>
                <w:t>s.l.:Sage publications.</w:t>
              </w:r>
            </w:p>
            <w:p w14:paraId="6703E9F2"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Creswell, J. &amp; Plano Clark, V., 2011. </w:t>
              </w:r>
              <w:r w:rsidRPr="00C5472E">
                <w:rPr>
                  <w:rFonts w:ascii="Times New Roman" w:eastAsia="Times New Roman" w:hAnsi="Times New Roman" w:cs="Times New Roman"/>
                  <w:i/>
                  <w:iCs/>
                  <w:noProof/>
                  <w:kern w:val="0"/>
                  <w:sz w:val="24"/>
                  <w:szCs w:val="24"/>
                  <w:lang w:val="en-US"/>
                  <w14:ligatures w14:val="none"/>
                </w:rPr>
                <w:t xml:space="preserve">Designing and conducting mixed methods research. </w:t>
              </w:r>
              <w:r w:rsidRPr="00C5472E">
                <w:rPr>
                  <w:rFonts w:ascii="Times New Roman" w:eastAsia="Times New Roman" w:hAnsi="Times New Roman" w:cs="Times New Roman"/>
                  <w:noProof/>
                  <w:kern w:val="0"/>
                  <w:sz w:val="24"/>
                  <w:szCs w:val="24"/>
                  <w:lang w:val="en-US"/>
                  <w14:ligatures w14:val="none"/>
                </w:rPr>
                <w:t>s.l.:Sage publications..</w:t>
              </w:r>
            </w:p>
            <w:p w14:paraId="1C32E3F3"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Devi, K. P. &amp; Saravanakumar, A., 2018. </w:t>
              </w:r>
              <w:r w:rsidRPr="00C5472E">
                <w:rPr>
                  <w:rFonts w:ascii="Times New Roman" w:eastAsia="Times New Roman" w:hAnsi="Times New Roman" w:cs="Times New Roman"/>
                  <w:i/>
                  <w:iCs/>
                  <w:noProof/>
                  <w:kern w:val="0"/>
                  <w:sz w:val="24"/>
                  <w:szCs w:val="24"/>
                  <w:lang w:val="en-US"/>
                  <w14:ligatures w14:val="none"/>
                </w:rPr>
                <w:t xml:space="preserve">An Outlook on Digital Tools in Education. </w:t>
              </w:r>
              <w:r w:rsidRPr="00C5472E">
                <w:rPr>
                  <w:rFonts w:ascii="Times New Roman" w:eastAsia="Times New Roman" w:hAnsi="Times New Roman" w:cs="Times New Roman"/>
                  <w:noProof/>
                  <w:kern w:val="0"/>
                  <w:sz w:val="24"/>
                  <w:szCs w:val="24"/>
                  <w:lang w:val="en-US"/>
                  <w14:ligatures w14:val="none"/>
                </w:rPr>
                <w:t>Karaikudi, Curriculum and Instructional Designing for Global Education.</w:t>
              </w:r>
            </w:p>
            <w:p w14:paraId="675F9E7E"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Duhaney, T. &amp; Parekh, A., 2020. The use of artificial intelligence virtual tutors in higher education: A systematic review.. </w:t>
              </w:r>
              <w:r w:rsidRPr="00C5472E">
                <w:rPr>
                  <w:rFonts w:ascii="Times New Roman" w:eastAsia="Times New Roman" w:hAnsi="Times New Roman" w:cs="Times New Roman"/>
                  <w:i/>
                  <w:iCs/>
                  <w:noProof/>
                  <w:kern w:val="0"/>
                  <w:sz w:val="24"/>
                  <w:szCs w:val="24"/>
                  <w:lang w:val="en-US"/>
                  <w14:ligatures w14:val="none"/>
                </w:rPr>
                <w:t xml:space="preserve">Journal of Educational Technology Development and Exchange, </w:t>
              </w:r>
              <w:r w:rsidRPr="00C5472E">
                <w:rPr>
                  <w:rFonts w:ascii="Times New Roman" w:eastAsia="Times New Roman" w:hAnsi="Times New Roman" w:cs="Times New Roman"/>
                  <w:noProof/>
                  <w:kern w:val="0"/>
                  <w:sz w:val="24"/>
                  <w:szCs w:val="24"/>
                  <w:lang w:val="en-US"/>
                  <w14:ligatures w14:val="none"/>
                </w:rPr>
                <w:t>3(1), pp. 13-25.</w:t>
              </w:r>
            </w:p>
            <w:p w14:paraId="5A5030F9"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Escotet, M. A., 2023. The optimistic future of Artificial Intelligence in higher education.. </w:t>
              </w:r>
              <w:r w:rsidRPr="00C5472E">
                <w:rPr>
                  <w:rFonts w:ascii="Times New Roman" w:eastAsia="Times New Roman" w:hAnsi="Times New Roman" w:cs="Times New Roman"/>
                  <w:i/>
                  <w:iCs/>
                  <w:noProof/>
                  <w:kern w:val="0"/>
                  <w:sz w:val="24"/>
                  <w:szCs w:val="24"/>
                  <w:lang w:val="en-US"/>
                  <w14:ligatures w14:val="none"/>
                </w:rPr>
                <w:t xml:space="preserve">Prospects, </w:t>
              </w:r>
              <w:r w:rsidRPr="00C5472E">
                <w:rPr>
                  <w:rFonts w:ascii="Times New Roman" w:eastAsia="Times New Roman" w:hAnsi="Times New Roman" w:cs="Times New Roman"/>
                  <w:noProof/>
                  <w:kern w:val="0"/>
                  <w:sz w:val="24"/>
                  <w:szCs w:val="24"/>
                  <w:lang w:val="en-US"/>
                  <w14:ligatures w14:val="none"/>
                </w:rPr>
                <w:t>pp. 1-10.</w:t>
              </w:r>
            </w:p>
            <w:p w14:paraId="51739B32"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Gartner, 2021. </w:t>
              </w:r>
              <w:r w:rsidRPr="00C5472E">
                <w:rPr>
                  <w:rFonts w:ascii="Times New Roman" w:eastAsia="Times New Roman" w:hAnsi="Times New Roman" w:cs="Times New Roman"/>
                  <w:i/>
                  <w:iCs/>
                  <w:noProof/>
                  <w:kern w:val="0"/>
                  <w:sz w:val="24"/>
                  <w:szCs w:val="24"/>
                  <w:lang w:val="en-US"/>
                  <w14:ligatures w14:val="none"/>
                </w:rPr>
                <w:t xml:space="preserve">Definition: Artificial Intelligence. </w:t>
              </w:r>
              <w:r w:rsidRPr="00C5472E">
                <w:rPr>
                  <w:rFonts w:ascii="Times New Roman" w:eastAsia="Times New Roman" w:hAnsi="Times New Roman" w:cs="Times New Roman"/>
                  <w:noProof/>
                  <w:kern w:val="0"/>
                  <w:sz w:val="24"/>
                  <w:szCs w:val="24"/>
                  <w:lang w:val="en-US"/>
                  <w14:ligatures w14:val="none"/>
                </w:rPr>
                <w:t xml:space="preserve">[Online] </w:t>
              </w:r>
              <w:r w:rsidRPr="00C5472E">
                <w:rPr>
                  <w:rFonts w:ascii="Times New Roman" w:eastAsia="Times New Roman" w:hAnsi="Times New Roman" w:cs="Times New Roman"/>
                  <w:noProof/>
                  <w:kern w:val="0"/>
                  <w:sz w:val="24"/>
                  <w:szCs w:val="24"/>
                  <w:lang w:val="en-US"/>
                  <w14:ligatures w14:val="none"/>
                </w:rPr>
                <w:br/>
                <w:t xml:space="preserve">Available at: </w:t>
              </w:r>
              <w:r w:rsidRPr="00C5472E">
                <w:rPr>
                  <w:rFonts w:ascii="Times New Roman" w:eastAsia="Times New Roman" w:hAnsi="Times New Roman" w:cs="Times New Roman"/>
                  <w:noProof/>
                  <w:kern w:val="0"/>
                  <w:sz w:val="24"/>
                  <w:szCs w:val="24"/>
                  <w:u w:val="single"/>
                  <w:lang w:val="en-US"/>
                  <w14:ligatures w14:val="none"/>
                </w:rPr>
                <w:t>https://www.gartner.com/en/information-technology/glossary/artificial-intelligence</w:t>
              </w:r>
              <w:r w:rsidRPr="00C5472E">
                <w:rPr>
                  <w:rFonts w:ascii="Times New Roman" w:eastAsia="Times New Roman" w:hAnsi="Times New Roman" w:cs="Times New Roman"/>
                  <w:noProof/>
                  <w:kern w:val="0"/>
                  <w:sz w:val="24"/>
                  <w:szCs w:val="24"/>
                  <w:lang w:val="en-US"/>
                  <w14:ligatures w14:val="none"/>
                </w:rPr>
                <w:br/>
                <w:t>[Accessed 13 February 2023].</w:t>
              </w:r>
            </w:p>
            <w:p w14:paraId="5B15A5BA"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Investopedia, 2021. </w:t>
              </w:r>
              <w:r w:rsidRPr="00C5472E">
                <w:rPr>
                  <w:rFonts w:ascii="Times New Roman" w:eastAsia="Times New Roman" w:hAnsi="Times New Roman" w:cs="Times New Roman"/>
                  <w:i/>
                  <w:iCs/>
                  <w:noProof/>
                  <w:kern w:val="0"/>
                  <w:sz w:val="24"/>
                  <w:szCs w:val="24"/>
                  <w:lang w:val="en-US"/>
                  <w14:ligatures w14:val="none"/>
                </w:rPr>
                <w:t xml:space="preserve">AI vs Digital Tools: What's the Difference?. </w:t>
              </w:r>
              <w:r w:rsidRPr="00C5472E">
                <w:rPr>
                  <w:rFonts w:ascii="Times New Roman" w:eastAsia="Times New Roman" w:hAnsi="Times New Roman" w:cs="Times New Roman"/>
                  <w:noProof/>
                  <w:kern w:val="0"/>
                  <w:sz w:val="24"/>
                  <w:szCs w:val="24"/>
                  <w:lang w:val="en-US"/>
                  <w14:ligatures w14:val="none"/>
                </w:rPr>
                <w:t xml:space="preserve">[Online] </w:t>
              </w:r>
              <w:r w:rsidRPr="00C5472E">
                <w:rPr>
                  <w:rFonts w:ascii="Times New Roman" w:eastAsia="Times New Roman" w:hAnsi="Times New Roman" w:cs="Times New Roman"/>
                  <w:noProof/>
                  <w:kern w:val="0"/>
                  <w:sz w:val="24"/>
                  <w:szCs w:val="24"/>
                  <w:lang w:val="en-US"/>
                  <w14:ligatures w14:val="none"/>
                </w:rPr>
                <w:br/>
                <w:t xml:space="preserve">Available at: </w:t>
              </w:r>
              <w:r w:rsidRPr="00C5472E">
                <w:rPr>
                  <w:rFonts w:ascii="Times New Roman" w:eastAsia="Times New Roman" w:hAnsi="Times New Roman" w:cs="Times New Roman"/>
                  <w:noProof/>
                  <w:kern w:val="0"/>
                  <w:sz w:val="24"/>
                  <w:szCs w:val="24"/>
                  <w:u w:val="single"/>
                  <w:lang w:val="en-US"/>
                  <w14:ligatures w14:val="none"/>
                </w:rPr>
                <w:t>https://www.investopedia.com/terms/a/ai-vs-digital-tools.asp</w:t>
              </w:r>
              <w:r w:rsidRPr="00C5472E">
                <w:rPr>
                  <w:rFonts w:ascii="Times New Roman" w:eastAsia="Times New Roman" w:hAnsi="Times New Roman" w:cs="Times New Roman"/>
                  <w:noProof/>
                  <w:kern w:val="0"/>
                  <w:sz w:val="24"/>
                  <w:szCs w:val="24"/>
                  <w:lang w:val="en-US"/>
                  <w14:ligatures w14:val="none"/>
                </w:rPr>
                <w:br/>
                <w:t>[Accessed 13 February 2023].</w:t>
              </w:r>
            </w:p>
            <w:p w14:paraId="6883C53B"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JAM van Deursen, A. &amp; AGM van Dijk, J. A., 2018. The first-level digital divide shifts from inequalities in physical access to inequalities in material access. </w:t>
              </w:r>
              <w:r w:rsidRPr="00C5472E">
                <w:rPr>
                  <w:rFonts w:ascii="Times New Roman" w:eastAsia="Times New Roman" w:hAnsi="Times New Roman" w:cs="Times New Roman"/>
                  <w:i/>
                  <w:iCs/>
                  <w:noProof/>
                  <w:kern w:val="0"/>
                  <w:sz w:val="24"/>
                  <w:szCs w:val="24"/>
                  <w:lang w:val="en-US"/>
                  <w14:ligatures w14:val="none"/>
                </w:rPr>
                <w:t xml:space="preserve">New Media &amp; Society, </w:t>
              </w:r>
              <w:r w:rsidRPr="00C5472E">
                <w:rPr>
                  <w:rFonts w:ascii="Times New Roman" w:eastAsia="Times New Roman" w:hAnsi="Times New Roman" w:cs="Times New Roman"/>
                  <w:noProof/>
                  <w:kern w:val="0"/>
                  <w:sz w:val="24"/>
                  <w:szCs w:val="24"/>
                  <w:lang w:val="en-US"/>
                  <w14:ligatures w14:val="none"/>
                </w:rPr>
                <w:t>21(2), pp. 354-375.</w:t>
              </w:r>
            </w:p>
            <w:p w14:paraId="22326185"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Joksimović, S. &amp; Milosavljević, S., 2016. Moodle as a tool for enhancing students' engagement and motivation in online learning. </w:t>
              </w:r>
              <w:r w:rsidRPr="00C5472E">
                <w:rPr>
                  <w:rFonts w:ascii="Times New Roman" w:eastAsia="Times New Roman" w:hAnsi="Times New Roman" w:cs="Times New Roman"/>
                  <w:i/>
                  <w:iCs/>
                  <w:noProof/>
                  <w:kern w:val="0"/>
                  <w:sz w:val="24"/>
                  <w:szCs w:val="24"/>
                  <w:lang w:val="en-US"/>
                  <w14:ligatures w14:val="none"/>
                </w:rPr>
                <w:t xml:space="preserve">Journal of Engineering Education and Development, </w:t>
              </w:r>
              <w:r w:rsidRPr="00C5472E">
                <w:rPr>
                  <w:rFonts w:ascii="Times New Roman" w:eastAsia="Times New Roman" w:hAnsi="Times New Roman" w:cs="Times New Roman"/>
                  <w:noProof/>
                  <w:kern w:val="0"/>
                  <w:sz w:val="24"/>
                  <w:szCs w:val="24"/>
                  <w:lang w:val="en-US"/>
                  <w14:ligatures w14:val="none"/>
                </w:rPr>
                <w:t>12(1), pp. 17-32.</w:t>
              </w:r>
            </w:p>
            <w:p w14:paraId="01D3F32D"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Jones, R., 2017. The effectiveness of virtual reality simulations in higher education: A review of the literature.. </w:t>
              </w:r>
              <w:r w:rsidRPr="00C5472E">
                <w:rPr>
                  <w:rFonts w:ascii="Times New Roman" w:eastAsia="Times New Roman" w:hAnsi="Times New Roman" w:cs="Times New Roman"/>
                  <w:i/>
                  <w:iCs/>
                  <w:noProof/>
                  <w:kern w:val="0"/>
                  <w:sz w:val="24"/>
                  <w:szCs w:val="24"/>
                  <w:lang w:val="en-US"/>
                  <w14:ligatures w14:val="none"/>
                </w:rPr>
                <w:t xml:space="preserve">Educational Technology &amp; Society, </w:t>
              </w:r>
              <w:r w:rsidRPr="00C5472E">
                <w:rPr>
                  <w:rFonts w:ascii="Times New Roman" w:eastAsia="Times New Roman" w:hAnsi="Times New Roman" w:cs="Times New Roman"/>
                  <w:noProof/>
                  <w:kern w:val="0"/>
                  <w:sz w:val="24"/>
                  <w:szCs w:val="24"/>
                  <w:lang w:val="en-US"/>
                  <w14:ligatures w14:val="none"/>
                </w:rPr>
                <w:t>20(4), pp. 291-300.</w:t>
              </w:r>
            </w:p>
            <w:p w14:paraId="3B24C03E"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Kelly, L. M. &amp; Cordeiro, M., 2020. Three principles of pragmatism for research on organizational processes. </w:t>
              </w:r>
              <w:r w:rsidRPr="00C5472E">
                <w:rPr>
                  <w:rFonts w:ascii="Times New Roman" w:eastAsia="Times New Roman" w:hAnsi="Times New Roman" w:cs="Times New Roman"/>
                  <w:i/>
                  <w:iCs/>
                  <w:noProof/>
                  <w:kern w:val="0"/>
                  <w:sz w:val="24"/>
                  <w:szCs w:val="24"/>
                  <w:lang w:val="en-US"/>
                  <w14:ligatures w14:val="none"/>
                </w:rPr>
                <w:t xml:space="preserve">SAGE, </w:t>
              </w:r>
              <w:r w:rsidRPr="00C5472E">
                <w:rPr>
                  <w:rFonts w:ascii="Times New Roman" w:eastAsia="Times New Roman" w:hAnsi="Times New Roman" w:cs="Times New Roman"/>
                  <w:noProof/>
                  <w:kern w:val="0"/>
                  <w:sz w:val="24"/>
                  <w:szCs w:val="24"/>
                  <w:lang w:val="en-US"/>
                  <w14:ligatures w14:val="none"/>
                </w:rPr>
                <w:t>pp. 1-10.</w:t>
              </w:r>
            </w:p>
            <w:p w14:paraId="0BEFDB87"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Kolodner, J., 2002. Case-based reasoning in design. </w:t>
              </w:r>
              <w:r w:rsidRPr="00C5472E">
                <w:rPr>
                  <w:rFonts w:ascii="Times New Roman" w:eastAsia="Times New Roman" w:hAnsi="Times New Roman" w:cs="Times New Roman"/>
                  <w:i/>
                  <w:iCs/>
                  <w:noProof/>
                  <w:kern w:val="0"/>
                  <w:sz w:val="24"/>
                  <w:szCs w:val="24"/>
                  <w:lang w:val="en-US"/>
                  <w14:ligatures w14:val="none"/>
                </w:rPr>
                <w:t xml:space="preserve">Artificial Intelligence in Design '02, </w:t>
              </w:r>
              <w:r w:rsidRPr="00C5472E">
                <w:rPr>
                  <w:rFonts w:ascii="Times New Roman" w:eastAsia="Times New Roman" w:hAnsi="Times New Roman" w:cs="Times New Roman"/>
                  <w:noProof/>
                  <w:kern w:val="0"/>
                  <w:sz w:val="24"/>
                  <w:szCs w:val="24"/>
                  <w:lang w:val="en-US"/>
                  <w14:ligatures w14:val="none"/>
                </w:rPr>
                <w:t>pp. 1-17.</w:t>
              </w:r>
            </w:p>
            <w:p w14:paraId="0BC57BB9"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Limna, P. et al., 2022. A review of artificial intelligence (AI) in education during the digital era. </w:t>
              </w:r>
              <w:r w:rsidRPr="00C5472E">
                <w:rPr>
                  <w:rFonts w:ascii="Times New Roman" w:eastAsia="Times New Roman" w:hAnsi="Times New Roman" w:cs="Times New Roman"/>
                  <w:i/>
                  <w:iCs/>
                  <w:noProof/>
                  <w:kern w:val="0"/>
                  <w:sz w:val="24"/>
                  <w:szCs w:val="24"/>
                  <w:lang w:val="en-US"/>
                  <w14:ligatures w14:val="none"/>
                </w:rPr>
                <w:t xml:space="preserve">Advance Knowledge for Executives., </w:t>
              </w:r>
              <w:r w:rsidRPr="00C5472E">
                <w:rPr>
                  <w:rFonts w:ascii="Times New Roman" w:eastAsia="Times New Roman" w:hAnsi="Times New Roman" w:cs="Times New Roman"/>
                  <w:noProof/>
                  <w:kern w:val="0"/>
                  <w:sz w:val="24"/>
                  <w:szCs w:val="24"/>
                  <w:lang w:val="en-US"/>
                  <w14:ligatures w14:val="none"/>
                </w:rPr>
                <w:t>1(1), pp. 1-9.</w:t>
              </w:r>
            </w:p>
            <w:p w14:paraId="32282C18"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Neuendorf, K., 2016. </w:t>
              </w:r>
              <w:r w:rsidRPr="00C5472E">
                <w:rPr>
                  <w:rFonts w:ascii="Times New Roman" w:eastAsia="Times New Roman" w:hAnsi="Times New Roman" w:cs="Times New Roman"/>
                  <w:i/>
                  <w:iCs/>
                  <w:noProof/>
                  <w:kern w:val="0"/>
                  <w:sz w:val="24"/>
                  <w:szCs w:val="24"/>
                  <w:lang w:val="en-US"/>
                  <w14:ligatures w14:val="none"/>
                </w:rPr>
                <w:t xml:space="preserve">The content analysis guidebook. </w:t>
              </w:r>
              <w:r w:rsidRPr="00C5472E">
                <w:rPr>
                  <w:rFonts w:ascii="Times New Roman" w:eastAsia="Times New Roman" w:hAnsi="Times New Roman" w:cs="Times New Roman"/>
                  <w:noProof/>
                  <w:kern w:val="0"/>
                  <w:sz w:val="24"/>
                  <w:szCs w:val="24"/>
                  <w:lang w:val="en-US"/>
                  <w14:ligatures w14:val="none"/>
                </w:rPr>
                <w:t>s.l.:Sage publications.</w:t>
              </w:r>
            </w:p>
            <w:p w14:paraId="4A305DEC"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Ouyang, F., Zheng, L. &amp; Jiao, P., 2022. Artificial intelligence in online higher education: A systematic review of empirical research from 2011 to 2020. </w:t>
              </w:r>
              <w:r w:rsidRPr="00C5472E">
                <w:rPr>
                  <w:rFonts w:ascii="Times New Roman" w:eastAsia="Times New Roman" w:hAnsi="Times New Roman" w:cs="Times New Roman"/>
                  <w:i/>
                  <w:iCs/>
                  <w:noProof/>
                  <w:kern w:val="0"/>
                  <w:sz w:val="24"/>
                  <w:szCs w:val="24"/>
                  <w:lang w:val="en-US"/>
                  <w14:ligatures w14:val="none"/>
                </w:rPr>
                <w:t xml:space="preserve">Education and Information Technologies, </w:t>
              </w:r>
              <w:r w:rsidRPr="00C5472E">
                <w:rPr>
                  <w:rFonts w:ascii="Times New Roman" w:eastAsia="Times New Roman" w:hAnsi="Times New Roman" w:cs="Times New Roman"/>
                  <w:noProof/>
                  <w:kern w:val="0"/>
                  <w:sz w:val="24"/>
                  <w:szCs w:val="24"/>
                  <w:lang w:val="en-US"/>
                  <w14:ligatures w14:val="none"/>
                </w:rPr>
                <w:t>27(6), pp. 7893-7925.</w:t>
              </w:r>
            </w:p>
            <w:p w14:paraId="3C901255"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lastRenderedPageBreak/>
                <w:t xml:space="preserve">Ozkan, B. &amp; Kose, S., 2018. The effect of MATLAB-based control systems education on engineering students.. </w:t>
              </w:r>
              <w:r w:rsidRPr="00C5472E">
                <w:rPr>
                  <w:rFonts w:ascii="Times New Roman" w:eastAsia="Times New Roman" w:hAnsi="Times New Roman" w:cs="Times New Roman"/>
                  <w:i/>
                  <w:iCs/>
                  <w:noProof/>
                  <w:kern w:val="0"/>
                  <w:sz w:val="24"/>
                  <w:szCs w:val="24"/>
                  <w:lang w:val="en-US"/>
                  <w14:ligatures w14:val="none"/>
                </w:rPr>
                <w:t xml:space="preserve">Journal of Engineering Education and Research, </w:t>
              </w:r>
              <w:r w:rsidRPr="00C5472E">
                <w:rPr>
                  <w:rFonts w:ascii="Times New Roman" w:eastAsia="Times New Roman" w:hAnsi="Times New Roman" w:cs="Times New Roman"/>
                  <w:noProof/>
                  <w:kern w:val="0"/>
                  <w:sz w:val="24"/>
                  <w:szCs w:val="24"/>
                  <w:lang w:val="en-US"/>
                  <w14:ligatures w14:val="none"/>
                </w:rPr>
                <w:t>13(2), pp. 97-106.</w:t>
              </w:r>
            </w:p>
            <w:p w14:paraId="7E1C1A6C"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Ozkan, B. &amp; Kose, S., 2019. The effect of Simulink-based control systems education on engineering students. </w:t>
              </w:r>
              <w:r w:rsidRPr="00C5472E">
                <w:rPr>
                  <w:rFonts w:ascii="Times New Roman" w:eastAsia="Times New Roman" w:hAnsi="Times New Roman" w:cs="Times New Roman"/>
                  <w:i/>
                  <w:iCs/>
                  <w:noProof/>
                  <w:kern w:val="0"/>
                  <w:sz w:val="24"/>
                  <w:szCs w:val="24"/>
                  <w:lang w:val="en-US"/>
                  <w14:ligatures w14:val="none"/>
                </w:rPr>
                <w:t xml:space="preserve">Journal of Engineering Education and Research, </w:t>
              </w:r>
              <w:r w:rsidRPr="00C5472E">
                <w:rPr>
                  <w:rFonts w:ascii="Times New Roman" w:eastAsia="Times New Roman" w:hAnsi="Times New Roman" w:cs="Times New Roman"/>
                  <w:noProof/>
                  <w:kern w:val="0"/>
                  <w:sz w:val="24"/>
                  <w:szCs w:val="24"/>
                  <w:lang w:val="en-US"/>
                  <w14:ligatures w14:val="none"/>
                </w:rPr>
                <w:t>14(1), pp. 23-34.</w:t>
              </w:r>
            </w:p>
            <w:p w14:paraId="172E8F62"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Rasul, T. et al., 2023. The role of ChatGPT in higher education: Benefits, challenges, and future research directions. </w:t>
              </w:r>
              <w:r w:rsidRPr="00C5472E">
                <w:rPr>
                  <w:rFonts w:ascii="Times New Roman" w:eastAsia="Times New Roman" w:hAnsi="Times New Roman" w:cs="Times New Roman"/>
                  <w:i/>
                  <w:iCs/>
                  <w:noProof/>
                  <w:kern w:val="0"/>
                  <w:sz w:val="24"/>
                  <w:szCs w:val="24"/>
                  <w:lang w:val="en-US"/>
                  <w14:ligatures w14:val="none"/>
                </w:rPr>
                <w:t xml:space="preserve">Journal of Applied Learning &amp; Teaching, </w:t>
              </w:r>
              <w:r w:rsidRPr="00C5472E">
                <w:rPr>
                  <w:rFonts w:ascii="Times New Roman" w:eastAsia="Times New Roman" w:hAnsi="Times New Roman" w:cs="Times New Roman"/>
                  <w:noProof/>
                  <w:kern w:val="0"/>
                  <w:sz w:val="24"/>
                  <w:szCs w:val="24"/>
                  <w:lang w:val="en-US"/>
                  <w14:ligatures w14:val="none"/>
                </w:rPr>
                <w:t>6(1), pp. 1-16.</w:t>
              </w:r>
            </w:p>
            <w:p w14:paraId="703F56AD"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Rosaen, C., Hindman, J. &amp; Koedinger, K., 2016. A comprehensive review of AI in education: addressing technical and non-technical barriers to adoption.. </w:t>
              </w:r>
              <w:r w:rsidRPr="00C5472E">
                <w:rPr>
                  <w:rFonts w:ascii="Times New Roman" w:eastAsia="Times New Roman" w:hAnsi="Times New Roman" w:cs="Times New Roman"/>
                  <w:i/>
                  <w:iCs/>
                  <w:noProof/>
                  <w:kern w:val="0"/>
                  <w:sz w:val="24"/>
                  <w:szCs w:val="24"/>
                  <w:lang w:val="en-US"/>
                  <w14:ligatures w14:val="none"/>
                </w:rPr>
                <w:t xml:space="preserve">Journal of Educational Technology Development and Exchange, </w:t>
              </w:r>
              <w:r w:rsidRPr="00C5472E">
                <w:rPr>
                  <w:rFonts w:ascii="Times New Roman" w:eastAsia="Times New Roman" w:hAnsi="Times New Roman" w:cs="Times New Roman"/>
                  <w:noProof/>
                  <w:kern w:val="0"/>
                  <w:sz w:val="24"/>
                  <w:szCs w:val="24"/>
                  <w:lang w:val="en-US"/>
                  <w14:ligatures w14:val="none"/>
                </w:rPr>
                <w:t>9(1), pp. 1-19.</w:t>
              </w:r>
            </w:p>
            <w:p w14:paraId="48ED0DE7"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Sevara, , S., Shakhriyor, K. &amp; Kosimov, A., 2022. IMPLEMENTATION OF DIGITAL TOOLS IN THE EFL CLASSROOM. </w:t>
              </w:r>
              <w:r w:rsidRPr="00C5472E">
                <w:rPr>
                  <w:rFonts w:ascii="Times New Roman" w:eastAsia="Times New Roman" w:hAnsi="Times New Roman" w:cs="Times New Roman"/>
                  <w:i/>
                  <w:iCs/>
                  <w:noProof/>
                  <w:kern w:val="0"/>
                  <w:sz w:val="24"/>
                  <w:szCs w:val="24"/>
                  <w:lang w:val="en-US"/>
                  <w14:ligatures w14:val="none"/>
                </w:rPr>
                <w:t xml:space="preserve">International Conference on New Scientific Methodologies, </w:t>
              </w:r>
              <w:r w:rsidRPr="00C5472E">
                <w:rPr>
                  <w:rFonts w:ascii="Times New Roman" w:eastAsia="Times New Roman" w:hAnsi="Times New Roman" w:cs="Times New Roman"/>
                  <w:noProof/>
                  <w:kern w:val="0"/>
                  <w:sz w:val="24"/>
                  <w:szCs w:val="24"/>
                  <w:lang w:val="en-US"/>
                  <w14:ligatures w14:val="none"/>
                </w:rPr>
                <w:t>pp. 34-37.</w:t>
              </w:r>
            </w:p>
            <w:p w14:paraId="493B35DA"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Smith, J., 2018. The impact of learning management systems on student outcomes in higher education. </w:t>
              </w:r>
              <w:r w:rsidRPr="00C5472E">
                <w:rPr>
                  <w:rFonts w:ascii="Times New Roman" w:eastAsia="Times New Roman" w:hAnsi="Times New Roman" w:cs="Times New Roman"/>
                  <w:i/>
                  <w:iCs/>
                  <w:noProof/>
                  <w:kern w:val="0"/>
                  <w:sz w:val="24"/>
                  <w:szCs w:val="24"/>
                  <w:lang w:val="en-US"/>
                  <w14:ligatures w14:val="none"/>
                </w:rPr>
                <w:t xml:space="preserve">Educational Technology Research and Development, </w:t>
              </w:r>
              <w:r w:rsidRPr="00C5472E">
                <w:rPr>
                  <w:rFonts w:ascii="Times New Roman" w:eastAsia="Times New Roman" w:hAnsi="Times New Roman" w:cs="Times New Roman"/>
                  <w:noProof/>
                  <w:kern w:val="0"/>
                  <w:sz w:val="24"/>
                  <w:szCs w:val="24"/>
                  <w:lang w:val="en-US"/>
                  <w14:ligatures w14:val="none"/>
                </w:rPr>
                <w:t>66(5).</w:t>
              </w:r>
            </w:p>
            <w:p w14:paraId="7F8DCB5A"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Techopedia, 2022. </w:t>
              </w:r>
              <w:r w:rsidRPr="00C5472E">
                <w:rPr>
                  <w:rFonts w:ascii="Times New Roman" w:eastAsia="Times New Roman" w:hAnsi="Times New Roman" w:cs="Times New Roman"/>
                  <w:i/>
                  <w:iCs/>
                  <w:noProof/>
                  <w:kern w:val="0"/>
                  <w:sz w:val="24"/>
                  <w:szCs w:val="24"/>
                  <w:lang w:val="en-US"/>
                  <w14:ligatures w14:val="none"/>
                </w:rPr>
                <w:t xml:space="preserve">AI Vs Digital Tools. </w:t>
              </w:r>
              <w:r w:rsidRPr="00C5472E">
                <w:rPr>
                  <w:rFonts w:ascii="Times New Roman" w:eastAsia="Times New Roman" w:hAnsi="Times New Roman" w:cs="Times New Roman"/>
                  <w:noProof/>
                  <w:kern w:val="0"/>
                  <w:sz w:val="24"/>
                  <w:szCs w:val="24"/>
                  <w:lang w:val="en-US"/>
                  <w14:ligatures w14:val="none"/>
                </w:rPr>
                <w:t xml:space="preserve">[Online] </w:t>
              </w:r>
              <w:r w:rsidRPr="00C5472E">
                <w:rPr>
                  <w:rFonts w:ascii="Times New Roman" w:eastAsia="Times New Roman" w:hAnsi="Times New Roman" w:cs="Times New Roman"/>
                  <w:noProof/>
                  <w:kern w:val="0"/>
                  <w:sz w:val="24"/>
                  <w:szCs w:val="24"/>
                  <w:lang w:val="en-US"/>
                  <w14:ligatures w14:val="none"/>
                </w:rPr>
                <w:br/>
                <w:t xml:space="preserve">Available at: </w:t>
              </w:r>
              <w:r w:rsidRPr="00C5472E">
                <w:rPr>
                  <w:rFonts w:ascii="Times New Roman" w:eastAsia="Times New Roman" w:hAnsi="Times New Roman" w:cs="Times New Roman"/>
                  <w:noProof/>
                  <w:kern w:val="0"/>
                  <w:sz w:val="24"/>
                  <w:szCs w:val="24"/>
                  <w:u w:val="single"/>
                  <w:lang w:val="en-US"/>
                  <w14:ligatures w14:val="none"/>
                </w:rPr>
                <w:t>https://www.techopedia.com/definition/37775/ai-vs-digital-tools</w:t>
              </w:r>
              <w:r w:rsidRPr="00C5472E">
                <w:rPr>
                  <w:rFonts w:ascii="Times New Roman" w:eastAsia="Times New Roman" w:hAnsi="Times New Roman" w:cs="Times New Roman"/>
                  <w:noProof/>
                  <w:kern w:val="0"/>
                  <w:sz w:val="24"/>
                  <w:szCs w:val="24"/>
                  <w:lang w:val="en-US"/>
                  <w14:ligatures w14:val="none"/>
                </w:rPr>
                <w:br/>
                <w:t>[Accessed 13 February 2023].</w:t>
              </w:r>
            </w:p>
            <w:p w14:paraId="7DBF2FC1"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Teddlie, C. &amp; Yu, F., 2007. Mixed methods sampling: A typology with examples.. </w:t>
              </w:r>
              <w:r w:rsidRPr="00C5472E">
                <w:rPr>
                  <w:rFonts w:ascii="Times New Roman" w:eastAsia="Times New Roman" w:hAnsi="Times New Roman" w:cs="Times New Roman"/>
                  <w:i/>
                  <w:iCs/>
                  <w:noProof/>
                  <w:kern w:val="0"/>
                  <w:sz w:val="24"/>
                  <w:szCs w:val="24"/>
                  <w:lang w:val="en-US"/>
                  <w14:ligatures w14:val="none"/>
                </w:rPr>
                <w:t xml:space="preserve">Journal of mixed methods research, </w:t>
              </w:r>
              <w:r w:rsidRPr="00C5472E">
                <w:rPr>
                  <w:rFonts w:ascii="Times New Roman" w:eastAsia="Times New Roman" w:hAnsi="Times New Roman" w:cs="Times New Roman"/>
                  <w:noProof/>
                  <w:kern w:val="0"/>
                  <w:sz w:val="24"/>
                  <w:szCs w:val="24"/>
                  <w:lang w:val="en-US"/>
                  <w14:ligatures w14:val="none"/>
                </w:rPr>
                <w:t>1(1), pp. 77-100.</w:t>
              </w:r>
            </w:p>
            <w:p w14:paraId="2A980D41"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Van der Meijden, H., 2018. The effect of Turnitin on reducing plagiarism among engineering students. </w:t>
              </w:r>
              <w:r w:rsidRPr="00C5472E">
                <w:rPr>
                  <w:rFonts w:ascii="Times New Roman" w:eastAsia="Times New Roman" w:hAnsi="Times New Roman" w:cs="Times New Roman"/>
                  <w:i/>
                  <w:iCs/>
                  <w:noProof/>
                  <w:kern w:val="0"/>
                  <w:sz w:val="24"/>
                  <w:szCs w:val="24"/>
                  <w:lang w:val="en-US"/>
                  <w14:ligatures w14:val="none"/>
                </w:rPr>
                <w:t xml:space="preserve">Journal of Engineering Education and Research, </w:t>
              </w:r>
              <w:r w:rsidRPr="00C5472E">
                <w:rPr>
                  <w:rFonts w:ascii="Times New Roman" w:eastAsia="Times New Roman" w:hAnsi="Times New Roman" w:cs="Times New Roman"/>
                  <w:noProof/>
                  <w:kern w:val="0"/>
                  <w:sz w:val="24"/>
                  <w:szCs w:val="24"/>
                  <w:lang w:val="en-US"/>
                  <w14:ligatures w14:val="none"/>
                </w:rPr>
                <w:t>15(3), pp. 233-241.</w:t>
              </w:r>
            </w:p>
            <w:p w14:paraId="2641401F"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Yen, T. V. M. &amp; Nhi, . N. T. U., 2021. The Practice of Online English Teaching and Learning with Microsoft Teams: From Students’ View. </w:t>
              </w:r>
              <w:r w:rsidRPr="00C5472E">
                <w:rPr>
                  <w:rFonts w:ascii="Times New Roman" w:eastAsia="Times New Roman" w:hAnsi="Times New Roman" w:cs="Times New Roman"/>
                  <w:i/>
                  <w:iCs/>
                  <w:noProof/>
                  <w:kern w:val="0"/>
                  <w:sz w:val="24"/>
                  <w:szCs w:val="24"/>
                  <w:lang w:val="en-US"/>
                  <w14:ligatures w14:val="none"/>
                </w:rPr>
                <w:t xml:space="preserve">AsiaCALL Online Journal, </w:t>
              </w:r>
              <w:r w:rsidRPr="00C5472E">
                <w:rPr>
                  <w:rFonts w:ascii="Times New Roman" w:eastAsia="Times New Roman" w:hAnsi="Times New Roman" w:cs="Times New Roman"/>
                  <w:noProof/>
                  <w:kern w:val="0"/>
                  <w:sz w:val="24"/>
                  <w:szCs w:val="24"/>
                  <w:lang w:val="en-US"/>
                  <w14:ligatures w14:val="none"/>
                </w:rPr>
                <w:t>12(2), pp. 51-57.</w:t>
              </w:r>
            </w:p>
            <w:p w14:paraId="3045A002"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Yin, R., 2014. </w:t>
              </w:r>
              <w:r w:rsidRPr="00C5472E">
                <w:rPr>
                  <w:rFonts w:ascii="Times New Roman" w:eastAsia="Times New Roman" w:hAnsi="Times New Roman" w:cs="Times New Roman"/>
                  <w:i/>
                  <w:iCs/>
                  <w:noProof/>
                  <w:kern w:val="0"/>
                  <w:sz w:val="24"/>
                  <w:szCs w:val="24"/>
                  <w:lang w:val="en-US"/>
                  <w14:ligatures w14:val="none"/>
                </w:rPr>
                <w:t xml:space="preserve">Case study research: Design and methods. </w:t>
              </w:r>
              <w:r w:rsidRPr="00C5472E">
                <w:rPr>
                  <w:rFonts w:ascii="Times New Roman" w:eastAsia="Times New Roman" w:hAnsi="Times New Roman" w:cs="Times New Roman"/>
                  <w:noProof/>
                  <w:kern w:val="0"/>
                  <w:sz w:val="24"/>
                  <w:szCs w:val="24"/>
                  <w:lang w:val="en-US"/>
                  <w14:ligatures w14:val="none"/>
                </w:rPr>
                <w:t>s.l.:Sage publications.</w:t>
              </w:r>
            </w:p>
            <w:p w14:paraId="7A182FC9"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Zebo, M. T., 2021. BENEFITS OF DIGITAL LEARNING OVER TRADITIONAL EDUCATION METHODS. </w:t>
              </w:r>
              <w:r w:rsidRPr="00C5472E">
                <w:rPr>
                  <w:rFonts w:ascii="Times New Roman" w:eastAsia="Times New Roman" w:hAnsi="Times New Roman" w:cs="Times New Roman"/>
                  <w:i/>
                  <w:iCs/>
                  <w:noProof/>
                  <w:kern w:val="0"/>
                  <w:sz w:val="24"/>
                  <w:szCs w:val="24"/>
                  <w:lang w:val="en-US"/>
                  <w14:ligatures w14:val="none"/>
                </w:rPr>
                <w:t xml:space="preserve">Oriental Renaissance: Innovative, educational, natural and social science., </w:t>
              </w:r>
              <w:r w:rsidRPr="00C5472E">
                <w:rPr>
                  <w:rFonts w:ascii="Times New Roman" w:eastAsia="Times New Roman" w:hAnsi="Times New Roman" w:cs="Times New Roman"/>
                  <w:noProof/>
                  <w:kern w:val="0"/>
                  <w:sz w:val="24"/>
                  <w:szCs w:val="24"/>
                  <w:lang w:val="en-US"/>
                  <w14:ligatures w14:val="none"/>
                </w:rPr>
                <w:t>pp. 423-427.</w:t>
              </w:r>
            </w:p>
            <w:p w14:paraId="0CEE21AB" w14:textId="77777777" w:rsidR="00C5472E" w:rsidRPr="00C5472E" w:rsidRDefault="00C5472E" w:rsidP="00C5472E">
              <w:pPr>
                <w:numPr>
                  <w:ilvl w:val="0"/>
                  <w:numId w:val="8"/>
                </w:numPr>
                <w:spacing w:after="0" w:line="240" w:lineRule="auto"/>
                <w:jc w:val="both"/>
                <w:rPr>
                  <w:rFonts w:ascii="Times New Roman" w:eastAsia="Times New Roman" w:hAnsi="Times New Roman" w:cs="Times New Roman"/>
                  <w:noProof/>
                  <w:kern w:val="0"/>
                  <w:sz w:val="24"/>
                  <w:szCs w:val="24"/>
                  <w:lang w:val="en-US"/>
                  <w14:ligatures w14:val="none"/>
                </w:rPr>
              </w:pPr>
              <w:r w:rsidRPr="00C5472E">
                <w:rPr>
                  <w:rFonts w:ascii="Times New Roman" w:eastAsia="Times New Roman" w:hAnsi="Times New Roman" w:cs="Times New Roman"/>
                  <w:noProof/>
                  <w:kern w:val="0"/>
                  <w:sz w:val="24"/>
                  <w:szCs w:val="24"/>
                  <w:lang w:val="en-US"/>
                  <w14:ligatures w14:val="none"/>
                </w:rPr>
                <w:t xml:space="preserve">Zhou, H., 2019. AI grading system for essays and other student assignments.. </w:t>
              </w:r>
              <w:r w:rsidRPr="00C5472E">
                <w:rPr>
                  <w:rFonts w:ascii="Times New Roman" w:eastAsia="Times New Roman" w:hAnsi="Times New Roman" w:cs="Times New Roman"/>
                  <w:i/>
                  <w:iCs/>
                  <w:noProof/>
                  <w:kern w:val="0"/>
                  <w:sz w:val="24"/>
                  <w:szCs w:val="24"/>
                  <w:lang w:val="en-US"/>
                  <w14:ligatures w14:val="none"/>
                </w:rPr>
                <w:t xml:space="preserve">Journal of Educational Technology Systems, </w:t>
              </w:r>
              <w:r w:rsidRPr="00C5472E">
                <w:rPr>
                  <w:rFonts w:ascii="Times New Roman" w:eastAsia="Times New Roman" w:hAnsi="Times New Roman" w:cs="Times New Roman"/>
                  <w:noProof/>
                  <w:kern w:val="0"/>
                  <w:sz w:val="24"/>
                  <w:szCs w:val="24"/>
                  <w:lang w:val="en-US"/>
                  <w14:ligatures w14:val="none"/>
                </w:rPr>
                <w:t>47(4), pp. 467-480.</w:t>
              </w:r>
            </w:p>
            <w:p w14:paraId="268E431D" w14:textId="77777777" w:rsidR="00C5472E" w:rsidRPr="00C5472E" w:rsidRDefault="00C5472E" w:rsidP="00C5472E">
              <w:pPr>
                <w:spacing w:after="0" w:line="240" w:lineRule="auto"/>
                <w:jc w:val="both"/>
                <w:rPr>
                  <w:rFonts w:ascii="Times New Roman" w:eastAsia="Times New Roman" w:hAnsi="Times New Roman" w:cs="Times New Roman"/>
                  <w:kern w:val="0"/>
                  <w:sz w:val="24"/>
                  <w:szCs w:val="24"/>
                  <w:lang w:val="en-GB"/>
                  <w14:ligatures w14:val="none"/>
                </w:rPr>
              </w:pPr>
              <w:r w:rsidRPr="00C5472E">
                <w:rPr>
                  <w:rFonts w:ascii="Times New Roman" w:eastAsia="Times New Roman" w:hAnsi="Times New Roman" w:cs="Times New Roman"/>
                  <w:b/>
                  <w:bCs/>
                  <w:noProof/>
                  <w:kern w:val="0"/>
                  <w:sz w:val="24"/>
                  <w:szCs w:val="24"/>
                  <w:lang w:val="en-GB"/>
                  <w14:ligatures w14:val="none"/>
                </w:rPr>
                <w:fldChar w:fldCharType="end"/>
              </w:r>
            </w:p>
          </w:sdtContent>
        </w:sdt>
      </w:sdtContent>
    </w:sdt>
    <w:p w14:paraId="3AB16688"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42B755AF"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0E5EF218"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6B7A3C30"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4B63E37D"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521B1B89"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74FC2A89"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08F8CCD3"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4BD6624A"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7A858E17"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70A9070E"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1F80AA49"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26117249"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065A241A"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4B27BB28" w14:textId="77777777" w:rsidR="00C5472E" w:rsidRPr="00C5472E" w:rsidRDefault="00C5472E" w:rsidP="00C5472E">
      <w:pPr>
        <w:spacing w:after="0" w:line="240" w:lineRule="auto"/>
        <w:jc w:val="center"/>
        <w:rPr>
          <w:rFonts w:ascii="Times New Roman" w:eastAsia="Times New Roman" w:hAnsi="Times New Roman" w:cs="Times New Roman"/>
          <w:b/>
          <w:kern w:val="0"/>
          <w:sz w:val="24"/>
          <w:szCs w:val="24"/>
          <w:lang w:val="en-GB"/>
          <w14:ligatures w14:val="none"/>
        </w:rPr>
      </w:pPr>
    </w:p>
    <w:p w14:paraId="27748B0E" w14:textId="77777777" w:rsidR="00C5472E" w:rsidRDefault="00C5472E"/>
    <w:sectPr w:rsidR="00C54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598"/>
    <w:multiLevelType w:val="hybridMultilevel"/>
    <w:tmpl w:val="9480556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0E4B04DE"/>
    <w:multiLevelType w:val="hybridMultilevel"/>
    <w:tmpl w:val="D0C6D2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0222986"/>
    <w:multiLevelType w:val="hybridMultilevel"/>
    <w:tmpl w:val="74BA811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3820470"/>
    <w:multiLevelType w:val="multilevel"/>
    <w:tmpl w:val="E15E8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23597B"/>
    <w:multiLevelType w:val="hybridMultilevel"/>
    <w:tmpl w:val="06400C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26D3210C"/>
    <w:multiLevelType w:val="hybridMultilevel"/>
    <w:tmpl w:val="0BAAC03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2E831EBF"/>
    <w:multiLevelType w:val="multilevel"/>
    <w:tmpl w:val="80EA3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1275DE1"/>
    <w:multiLevelType w:val="hybridMultilevel"/>
    <w:tmpl w:val="77A0A02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108738066">
    <w:abstractNumId w:val="0"/>
  </w:num>
  <w:num w:numId="2" w16cid:durableId="15693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5837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2930">
    <w:abstractNumId w:val="2"/>
  </w:num>
  <w:num w:numId="5" w16cid:durableId="364185712">
    <w:abstractNumId w:val="7"/>
  </w:num>
  <w:num w:numId="6" w16cid:durableId="2022585381">
    <w:abstractNumId w:val="4"/>
  </w:num>
  <w:num w:numId="7" w16cid:durableId="1865941923">
    <w:abstractNumId w:val="1"/>
  </w:num>
  <w:num w:numId="8" w16cid:durableId="948001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2E"/>
    <w:rsid w:val="0031271A"/>
    <w:rsid w:val="00C34556"/>
    <w:rsid w:val="00C547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4A88"/>
  <w15:chartTrackingRefBased/>
  <w15:docId w15:val="{63F97F4F-FA2C-43C2-B555-6D042523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0">
    <w:name w:val="Table Grid10"/>
    <w:basedOn w:val="TableNormal"/>
    <w:uiPriority w:val="59"/>
    <w:rsid w:val="00C5472E"/>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veenm@dut.ac.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1FC3-4E56-4BBA-9F08-5DA6FBD6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6485</Words>
  <Characters>39592</Characters>
  <Application>Microsoft Office Word</Application>
  <DocSecurity>0</DocSecurity>
  <Lines>329</Lines>
  <Paragraphs>91</Paragraphs>
  <ScaleCrop>false</ScaleCrop>
  <Company/>
  <LinksUpToDate>false</LinksUpToDate>
  <CharactersWithSpaces>45986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Shaveen Maharaj</dc:creator>
  <cp:keywords/>
  <dc:description/>
  <cp:lastModifiedBy>Nwabisa Rasana</cp:lastModifiedBy>
  <cp:revision>2</cp:revision>
  <dcterms:created xsi:type="dcterms:W3CDTF">2024-02-28T10:11:00Z</dcterms:created>
  <dcterms:modified xsi:type="dcterms:W3CDTF">2024-02-28T10:11:00Z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9d37803a-ea30-4543-a50e-9d003fa03bd9</vt:lpwstr>
  </property>
</Properties>
</file>